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345D6" w14:textId="77777777" w:rsidR="00C82016" w:rsidRPr="00C82016" w:rsidRDefault="00C82016" w:rsidP="00E532D8">
      <w:pPr>
        <w:spacing w:line="360" w:lineRule="auto"/>
        <w:jc w:val="center"/>
        <w:rPr>
          <w:rFonts w:ascii="Times New Roman" w:hAnsi="Times New Roman" w:cs="Times New Roman"/>
          <w:b/>
          <w:bCs/>
          <w:sz w:val="24"/>
          <w:szCs w:val="24"/>
          <w:u w:val="single"/>
        </w:rPr>
      </w:pPr>
      <w:r w:rsidRPr="00C82016">
        <w:rPr>
          <w:rFonts w:ascii="Times New Roman" w:hAnsi="Times New Roman" w:cs="Times New Roman"/>
          <w:b/>
          <w:bCs/>
          <w:sz w:val="24"/>
          <w:szCs w:val="24"/>
          <w:u w:val="single"/>
        </w:rPr>
        <w:t>Capital Market and Portfolio Management</w:t>
      </w:r>
    </w:p>
    <w:p w14:paraId="7781E21B" w14:textId="77777777" w:rsidR="00A75E8B" w:rsidRPr="00CB7EA6" w:rsidRDefault="00C82016" w:rsidP="00E532D8">
      <w:pPr>
        <w:spacing w:line="360" w:lineRule="auto"/>
        <w:jc w:val="both"/>
        <w:rPr>
          <w:rFonts w:ascii="Times New Roman" w:hAnsi="Times New Roman" w:cs="Times New Roman"/>
          <w:b/>
          <w:bCs/>
          <w:sz w:val="24"/>
          <w:szCs w:val="24"/>
        </w:rPr>
      </w:pPr>
      <w:r w:rsidRPr="00CB7EA6">
        <w:rPr>
          <w:rFonts w:ascii="Times New Roman" w:hAnsi="Times New Roman" w:cs="Times New Roman"/>
          <w:b/>
          <w:bCs/>
          <w:sz w:val="24"/>
          <w:szCs w:val="24"/>
        </w:rPr>
        <w:t xml:space="preserve">Q1. A wealth management firm is advising a conservative client who has recently inherited a substantial sum. The client is risk-averse but desires </w:t>
      </w:r>
      <w:proofErr w:type="gramStart"/>
      <w:r w:rsidRPr="00CB7EA6">
        <w:rPr>
          <w:rFonts w:ascii="Times New Roman" w:hAnsi="Times New Roman" w:cs="Times New Roman"/>
          <w:b/>
          <w:bCs/>
          <w:sz w:val="24"/>
          <w:szCs w:val="24"/>
        </w:rPr>
        <w:t>returns</w:t>
      </w:r>
      <w:proofErr w:type="gramEnd"/>
      <w:r w:rsidRPr="00CB7EA6">
        <w:rPr>
          <w:rFonts w:ascii="Times New Roman" w:hAnsi="Times New Roman" w:cs="Times New Roman"/>
          <w:b/>
          <w:bCs/>
          <w:sz w:val="24"/>
          <w:szCs w:val="24"/>
        </w:rPr>
        <w:t xml:space="preserve"> higher than traditional savings accounts. The investment committee is considering combining government bonds (risk-free assets) with a diversified equity portfolio (risky assets). They are debating how to use the Capital Market Line (CML) to determine the best mix of assets that aligns with the client’s risk tolerance and return expectations. The committee must justify their approach using relevant financial models. Based on the scenario, how should the investment committee apply the Capital Market Line (CML) to construct an optimal portfolio for a conservative client who seeks to balance risk and return using both risky and risk-free assets?</w:t>
      </w:r>
    </w:p>
    <w:p w14:paraId="791EE60B" w14:textId="74366076" w:rsidR="00DA49FF" w:rsidRPr="00CB7EA6" w:rsidRDefault="00DA49FF" w:rsidP="00E532D8">
      <w:pPr>
        <w:spacing w:line="360" w:lineRule="auto"/>
        <w:jc w:val="both"/>
        <w:rPr>
          <w:rFonts w:ascii="Times New Roman" w:hAnsi="Times New Roman" w:cs="Times New Roman"/>
          <w:b/>
          <w:bCs/>
          <w:sz w:val="24"/>
          <w:szCs w:val="24"/>
        </w:rPr>
      </w:pPr>
      <w:r w:rsidRPr="00CB7EA6">
        <w:rPr>
          <w:rFonts w:ascii="Times New Roman" w:hAnsi="Times New Roman" w:cs="Times New Roman"/>
          <w:b/>
          <w:bCs/>
          <w:sz w:val="24"/>
          <w:szCs w:val="24"/>
        </w:rPr>
        <w:t>Answer:</w:t>
      </w:r>
    </w:p>
    <w:p w14:paraId="29E08F93" w14:textId="655A6C21" w:rsidR="00CB7EA6" w:rsidRPr="00842306" w:rsidRDefault="00CB7EA6" w:rsidP="00E532D8">
      <w:pPr>
        <w:spacing w:line="360" w:lineRule="auto"/>
        <w:jc w:val="both"/>
        <w:rPr>
          <w:rFonts w:ascii="Times New Roman" w:hAnsi="Times New Roman" w:cs="Times New Roman"/>
          <w:b/>
          <w:bCs/>
          <w:sz w:val="24"/>
          <w:szCs w:val="24"/>
        </w:rPr>
      </w:pPr>
      <w:r w:rsidRPr="00842306">
        <w:rPr>
          <w:rFonts w:ascii="Times New Roman" w:hAnsi="Times New Roman" w:cs="Times New Roman"/>
          <w:b/>
          <w:bCs/>
          <w:sz w:val="24"/>
          <w:szCs w:val="24"/>
          <w:u w:val="single"/>
        </w:rPr>
        <w:t>Introduction</w:t>
      </w:r>
      <w:r w:rsidR="00842306" w:rsidRPr="00842306">
        <w:rPr>
          <w:rFonts w:ascii="Times New Roman" w:hAnsi="Times New Roman" w:cs="Times New Roman"/>
          <w:b/>
          <w:bCs/>
          <w:sz w:val="24"/>
          <w:szCs w:val="24"/>
        </w:rPr>
        <w:t>:</w:t>
      </w:r>
    </w:p>
    <w:p w14:paraId="26F0C6E8" w14:textId="6DFFA0FF" w:rsidR="003312FD" w:rsidRDefault="00CB7EA6" w:rsidP="003312FD">
      <w:pPr>
        <w:spacing w:line="360" w:lineRule="auto"/>
        <w:jc w:val="both"/>
        <w:rPr>
          <w:rFonts w:ascii="Times New Roman" w:hAnsi="Times New Roman" w:cs="Times New Roman"/>
          <w:sz w:val="24"/>
          <w:szCs w:val="24"/>
        </w:rPr>
      </w:pPr>
      <w:r w:rsidRPr="00CB7EA6">
        <w:rPr>
          <w:rFonts w:ascii="Times New Roman" w:hAnsi="Times New Roman" w:cs="Times New Roman"/>
          <w:sz w:val="24"/>
          <w:szCs w:val="24"/>
        </w:rPr>
        <w:t>A conservative client who has recently inherited a substantial amount of money seeks to grow their wealth, but with minimal risk. Since the client is risk-averse, the wealth management firm must design an investment portfolio that generates better returns than traditional savings accounts while still maintaining safety. This situation requires a careful balance between return and risk. One way to approach this is by combining low-risk government bonds with a well-diversified equity portfolio, which naturally carries more risk but offers higher potential returns. To find the ideal mix between these two types of assets, the investment committee can use a financial model called the Capital Market Line (CML). The CML is a concept from Modern Portfolio Theory and provides a framework for deciding how much to invest in risk-free versus risky assets based on the investor’s risk appetite.</w:t>
      </w:r>
    </w:p>
    <w:p w14:paraId="6ACD4157" w14:textId="77777777" w:rsidR="003312FD" w:rsidRDefault="003312FD" w:rsidP="003312FD">
      <w:pPr>
        <w:spacing w:line="360" w:lineRule="auto"/>
        <w:jc w:val="both"/>
        <w:rPr>
          <w:rFonts w:ascii="Times New Roman" w:hAnsi="Times New Roman" w:cs="Times New Roman"/>
          <w:sz w:val="24"/>
          <w:szCs w:val="24"/>
        </w:rPr>
      </w:pPr>
    </w:p>
    <w:p w14:paraId="68C6E878" w14:textId="77777777" w:rsidR="003312FD" w:rsidRPr="00D72EFC" w:rsidRDefault="003312FD" w:rsidP="003312FD">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31D13913" w14:textId="77777777" w:rsidR="003312FD" w:rsidRPr="00D72EFC" w:rsidRDefault="003312FD" w:rsidP="003312FD">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42875143" w14:textId="77777777" w:rsidR="003312FD" w:rsidRPr="00D72EFC" w:rsidRDefault="003312FD" w:rsidP="003312FD">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5C455C7E" w14:textId="77777777" w:rsidR="003312FD" w:rsidRPr="00D72EFC" w:rsidRDefault="003312FD" w:rsidP="003312FD">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6BFA2FDA" w14:textId="77777777" w:rsidR="003312FD" w:rsidRPr="00A3365B" w:rsidRDefault="003312FD" w:rsidP="003312FD">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lastRenderedPageBreak/>
        <w:t xml:space="preserve">Contact No: </w:t>
      </w:r>
      <w:r w:rsidRPr="00A3365B">
        <w:rPr>
          <w:rFonts w:ascii="Times New Roman" w:hAnsi="Times New Roman" w:cs="Times New Roman"/>
          <w:b/>
          <w:sz w:val="36"/>
          <w:szCs w:val="36"/>
          <w:highlight w:val="yellow"/>
        </w:rPr>
        <w:t>+91 9741410271 (WhatsApp)</w:t>
      </w:r>
    </w:p>
    <w:p w14:paraId="780AB57A" w14:textId="77777777" w:rsidR="003312FD" w:rsidRPr="00A3365B" w:rsidRDefault="003312FD" w:rsidP="003312FD">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4DE1101E" w14:textId="77777777" w:rsidR="003312FD" w:rsidRPr="00A3365B" w:rsidRDefault="003312FD" w:rsidP="003312FD">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0D35ECB7" w14:textId="4E34200C" w:rsidR="003312FD" w:rsidRDefault="003312FD" w:rsidP="003312FD">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7D71A94A" w14:textId="5778B038" w:rsidR="003C5B0B" w:rsidRDefault="003C5B0B" w:rsidP="00E532D8">
      <w:pPr>
        <w:spacing w:line="360" w:lineRule="auto"/>
        <w:rPr>
          <w:rFonts w:ascii="Times New Roman" w:hAnsi="Times New Roman" w:cs="Times New Roman"/>
          <w:sz w:val="24"/>
          <w:szCs w:val="24"/>
        </w:rPr>
      </w:pPr>
    </w:p>
    <w:p w14:paraId="596E4B02" w14:textId="3DC9AC1F" w:rsidR="00C82016" w:rsidRPr="0018377E" w:rsidRDefault="00C82016"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Q2. A portfolio manager is considering the following three assets for inclusion in a portfolio: Asset X, Asset Y, and Asset Z. The portfolio returns &amp; standard deviations</w:t>
      </w:r>
      <w:r w:rsidRPr="0018377E">
        <w:rPr>
          <w:rFonts w:ascii="Times New Roman" w:hAnsi="Times New Roman" w:cs="Times New Roman"/>
          <w:b/>
          <w:bCs/>
          <w:sz w:val="24"/>
          <w:szCs w:val="24"/>
        </w:rPr>
        <w:tab/>
        <w:t>are</w:t>
      </w:r>
      <w:r w:rsidR="00D853FE" w:rsidRPr="0018377E">
        <w:rPr>
          <w:rFonts w:ascii="Times New Roman" w:hAnsi="Times New Roman" w:cs="Times New Roman"/>
          <w:b/>
          <w:bCs/>
          <w:sz w:val="24"/>
          <w:szCs w:val="24"/>
        </w:rPr>
        <w:t xml:space="preserve"> </w:t>
      </w:r>
      <w:r w:rsidRPr="0018377E">
        <w:rPr>
          <w:rFonts w:ascii="Times New Roman" w:hAnsi="Times New Roman" w:cs="Times New Roman"/>
          <w:b/>
          <w:bCs/>
          <w:sz w:val="24"/>
          <w:szCs w:val="24"/>
        </w:rPr>
        <w:t>in</w:t>
      </w:r>
      <w:r w:rsidR="00D853FE" w:rsidRPr="0018377E">
        <w:rPr>
          <w:rFonts w:ascii="Times New Roman" w:hAnsi="Times New Roman" w:cs="Times New Roman"/>
          <w:b/>
          <w:bCs/>
          <w:sz w:val="24"/>
          <w:szCs w:val="24"/>
        </w:rPr>
        <w:t xml:space="preserve"> </w:t>
      </w:r>
      <w:r w:rsidRPr="0018377E">
        <w:rPr>
          <w:rFonts w:ascii="Times New Roman" w:hAnsi="Times New Roman" w:cs="Times New Roman"/>
          <w:b/>
          <w:bCs/>
          <w:sz w:val="24"/>
          <w:szCs w:val="24"/>
        </w:rPr>
        <w:t>the</w:t>
      </w:r>
      <w:r w:rsidR="00D853FE" w:rsidRPr="0018377E">
        <w:rPr>
          <w:rFonts w:ascii="Times New Roman" w:hAnsi="Times New Roman" w:cs="Times New Roman"/>
          <w:b/>
          <w:bCs/>
          <w:sz w:val="24"/>
          <w:szCs w:val="24"/>
        </w:rPr>
        <w:t xml:space="preserve"> </w:t>
      </w:r>
      <w:r w:rsidRPr="0018377E">
        <w:rPr>
          <w:rFonts w:ascii="Times New Roman" w:hAnsi="Times New Roman" w:cs="Times New Roman"/>
          <w:b/>
          <w:bCs/>
          <w:sz w:val="24"/>
          <w:szCs w:val="24"/>
        </w:rPr>
        <w:t>table below. The risk-free rate is 7%.</w:t>
      </w:r>
      <w:r w:rsidR="00D853FE" w:rsidRPr="0018377E">
        <w:rPr>
          <w:rFonts w:ascii="Times New Roman" w:hAnsi="Times New Roman" w:cs="Times New Roman"/>
          <w:b/>
          <w:bCs/>
          <w:sz w:val="24"/>
          <w:szCs w:val="24"/>
        </w:rPr>
        <w:t xml:space="preserve"> </w:t>
      </w:r>
      <w:r w:rsidRPr="0018377E">
        <w:rPr>
          <w:rFonts w:ascii="Times New Roman" w:hAnsi="Times New Roman" w:cs="Times New Roman"/>
          <w:b/>
          <w:bCs/>
          <w:sz w:val="24"/>
          <w:szCs w:val="24"/>
        </w:rPr>
        <w:t>Rank the assets using the Sharpe Ratio.</w:t>
      </w:r>
      <w:r w:rsidR="00D853FE" w:rsidRPr="0018377E">
        <w:rPr>
          <w:rFonts w:ascii="Times New Roman" w:hAnsi="Times New Roman" w:cs="Times New Roman"/>
          <w:b/>
          <w:bCs/>
          <w:sz w:val="24"/>
          <w:szCs w:val="24"/>
        </w:rPr>
        <w:t xml:space="preserve"> </w:t>
      </w:r>
      <w:r w:rsidRPr="0018377E">
        <w:rPr>
          <w:rFonts w:ascii="Times New Roman" w:hAnsi="Times New Roman" w:cs="Times New Roman"/>
          <w:b/>
          <w:bCs/>
          <w:sz w:val="24"/>
          <w:szCs w:val="24"/>
        </w:rPr>
        <w:t>Show all steps.</w:t>
      </w:r>
    </w:p>
    <w:tbl>
      <w:tblPr>
        <w:tblStyle w:val="TableGrid"/>
        <w:tblW w:w="0" w:type="auto"/>
        <w:tblLook w:val="04A0" w:firstRow="1" w:lastRow="0" w:firstColumn="1" w:lastColumn="0" w:noHBand="0" w:noVBand="1"/>
      </w:tblPr>
      <w:tblGrid>
        <w:gridCol w:w="3005"/>
        <w:gridCol w:w="3005"/>
        <w:gridCol w:w="3006"/>
      </w:tblGrid>
      <w:tr w:rsidR="00A75E8B" w:rsidRPr="0018377E" w14:paraId="3E95B1B6" w14:textId="77777777" w:rsidTr="00A75E8B">
        <w:tc>
          <w:tcPr>
            <w:tcW w:w="3005" w:type="dxa"/>
            <w:shd w:val="clear" w:color="auto" w:fill="E7E6E6" w:themeFill="background2"/>
          </w:tcPr>
          <w:p w14:paraId="37FC63AF" w14:textId="77777777" w:rsidR="00A75E8B" w:rsidRPr="0018377E" w:rsidRDefault="00A75E8B"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Asset</w:t>
            </w:r>
          </w:p>
        </w:tc>
        <w:tc>
          <w:tcPr>
            <w:tcW w:w="3005" w:type="dxa"/>
            <w:shd w:val="clear" w:color="auto" w:fill="E7E6E6" w:themeFill="background2"/>
          </w:tcPr>
          <w:p w14:paraId="6888F0A3" w14:textId="77777777" w:rsidR="00A75E8B" w:rsidRPr="0018377E" w:rsidRDefault="00A75E8B"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Portfolio Return</w:t>
            </w:r>
          </w:p>
        </w:tc>
        <w:tc>
          <w:tcPr>
            <w:tcW w:w="3006" w:type="dxa"/>
            <w:shd w:val="clear" w:color="auto" w:fill="E7E6E6" w:themeFill="background2"/>
          </w:tcPr>
          <w:p w14:paraId="688482AA" w14:textId="77777777" w:rsidR="00A75E8B" w:rsidRPr="0018377E" w:rsidRDefault="00A75E8B"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Standard Deviation</w:t>
            </w:r>
          </w:p>
        </w:tc>
      </w:tr>
      <w:tr w:rsidR="00A75E8B" w:rsidRPr="0018377E" w14:paraId="36DAF777" w14:textId="77777777">
        <w:tc>
          <w:tcPr>
            <w:tcW w:w="3005" w:type="dxa"/>
          </w:tcPr>
          <w:p w14:paraId="0FCF79EC" w14:textId="77777777" w:rsidR="00A75E8B" w:rsidRPr="0018377E" w:rsidRDefault="00A75E8B"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X</w:t>
            </w:r>
          </w:p>
        </w:tc>
        <w:tc>
          <w:tcPr>
            <w:tcW w:w="3005" w:type="dxa"/>
          </w:tcPr>
          <w:p w14:paraId="25850E4E" w14:textId="77777777" w:rsidR="00A75E8B" w:rsidRPr="0018377E" w:rsidRDefault="00A75E8B"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12%</w:t>
            </w:r>
          </w:p>
        </w:tc>
        <w:tc>
          <w:tcPr>
            <w:tcW w:w="3006" w:type="dxa"/>
          </w:tcPr>
          <w:p w14:paraId="7C828952" w14:textId="77777777" w:rsidR="00A75E8B" w:rsidRPr="0018377E" w:rsidRDefault="00A75E8B"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8%</w:t>
            </w:r>
          </w:p>
        </w:tc>
      </w:tr>
      <w:tr w:rsidR="00A75E8B" w:rsidRPr="0018377E" w14:paraId="1CF7E468" w14:textId="77777777">
        <w:tc>
          <w:tcPr>
            <w:tcW w:w="3005" w:type="dxa"/>
          </w:tcPr>
          <w:p w14:paraId="095460A2" w14:textId="77777777" w:rsidR="00A75E8B" w:rsidRPr="0018377E" w:rsidRDefault="00A75E8B"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Y</w:t>
            </w:r>
          </w:p>
        </w:tc>
        <w:tc>
          <w:tcPr>
            <w:tcW w:w="3005" w:type="dxa"/>
          </w:tcPr>
          <w:p w14:paraId="050BD683" w14:textId="77777777" w:rsidR="00A75E8B" w:rsidRPr="0018377E" w:rsidRDefault="00A75E8B"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15%</w:t>
            </w:r>
          </w:p>
        </w:tc>
        <w:tc>
          <w:tcPr>
            <w:tcW w:w="3006" w:type="dxa"/>
          </w:tcPr>
          <w:p w14:paraId="323100C9" w14:textId="77777777" w:rsidR="00A75E8B" w:rsidRPr="0018377E" w:rsidRDefault="00A75E8B"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14%</w:t>
            </w:r>
          </w:p>
        </w:tc>
      </w:tr>
      <w:tr w:rsidR="00A75E8B" w:rsidRPr="0018377E" w14:paraId="23E15293" w14:textId="77777777">
        <w:tc>
          <w:tcPr>
            <w:tcW w:w="3005" w:type="dxa"/>
          </w:tcPr>
          <w:p w14:paraId="6D0224E6" w14:textId="77777777" w:rsidR="00A75E8B" w:rsidRPr="0018377E" w:rsidRDefault="00A75E8B"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Z</w:t>
            </w:r>
          </w:p>
        </w:tc>
        <w:tc>
          <w:tcPr>
            <w:tcW w:w="3005" w:type="dxa"/>
          </w:tcPr>
          <w:p w14:paraId="064E7176" w14:textId="77777777" w:rsidR="00A75E8B" w:rsidRPr="0018377E" w:rsidRDefault="00A75E8B"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18%</w:t>
            </w:r>
          </w:p>
        </w:tc>
        <w:tc>
          <w:tcPr>
            <w:tcW w:w="3006" w:type="dxa"/>
          </w:tcPr>
          <w:p w14:paraId="0A63708C" w14:textId="77777777" w:rsidR="00A75E8B" w:rsidRPr="0018377E" w:rsidRDefault="00A75E8B"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20%</w:t>
            </w:r>
          </w:p>
        </w:tc>
      </w:tr>
    </w:tbl>
    <w:p w14:paraId="56F56F19" w14:textId="77777777" w:rsidR="00A75E8B" w:rsidRDefault="00A75E8B" w:rsidP="00E532D8">
      <w:pPr>
        <w:spacing w:line="360" w:lineRule="auto"/>
        <w:jc w:val="both"/>
        <w:rPr>
          <w:rFonts w:ascii="Times New Roman" w:hAnsi="Times New Roman" w:cs="Times New Roman"/>
          <w:sz w:val="24"/>
          <w:szCs w:val="24"/>
        </w:rPr>
      </w:pPr>
    </w:p>
    <w:p w14:paraId="44DC0325" w14:textId="065A0549" w:rsidR="00D853FE" w:rsidRPr="0018377E" w:rsidRDefault="00D853FE" w:rsidP="00E532D8">
      <w:pPr>
        <w:spacing w:line="360" w:lineRule="auto"/>
        <w:jc w:val="both"/>
        <w:rPr>
          <w:rFonts w:ascii="Times New Roman" w:hAnsi="Times New Roman" w:cs="Times New Roman"/>
          <w:b/>
          <w:bCs/>
          <w:sz w:val="24"/>
          <w:szCs w:val="24"/>
        </w:rPr>
      </w:pPr>
      <w:r w:rsidRPr="0018377E">
        <w:rPr>
          <w:rFonts w:ascii="Times New Roman" w:hAnsi="Times New Roman" w:cs="Times New Roman"/>
          <w:b/>
          <w:bCs/>
          <w:sz w:val="24"/>
          <w:szCs w:val="24"/>
        </w:rPr>
        <w:t>Answer:</w:t>
      </w:r>
    </w:p>
    <w:p w14:paraId="29438A0D" w14:textId="591B44AF" w:rsidR="007A45B6" w:rsidRPr="00425C32" w:rsidRDefault="007A45B6" w:rsidP="00E532D8">
      <w:pPr>
        <w:spacing w:line="360" w:lineRule="auto"/>
        <w:jc w:val="both"/>
        <w:rPr>
          <w:rFonts w:ascii="Times New Roman" w:hAnsi="Times New Roman" w:cs="Times New Roman"/>
          <w:b/>
          <w:bCs/>
          <w:sz w:val="24"/>
          <w:szCs w:val="24"/>
        </w:rPr>
      </w:pPr>
      <w:r w:rsidRPr="00425C32">
        <w:rPr>
          <w:rFonts w:ascii="Times New Roman" w:hAnsi="Times New Roman" w:cs="Times New Roman"/>
          <w:b/>
          <w:bCs/>
          <w:sz w:val="24"/>
          <w:szCs w:val="24"/>
          <w:u w:val="single"/>
        </w:rPr>
        <w:t>Introduction</w:t>
      </w:r>
      <w:r w:rsidR="00425C32" w:rsidRPr="00425C32">
        <w:rPr>
          <w:rFonts w:ascii="Times New Roman" w:hAnsi="Times New Roman" w:cs="Times New Roman"/>
          <w:b/>
          <w:bCs/>
          <w:sz w:val="24"/>
          <w:szCs w:val="24"/>
        </w:rPr>
        <w:t>:</w:t>
      </w:r>
    </w:p>
    <w:p w14:paraId="6A39EB94" w14:textId="77777777" w:rsidR="00ED58A4" w:rsidRDefault="007A45B6" w:rsidP="00E532D8">
      <w:pPr>
        <w:spacing w:line="360" w:lineRule="auto"/>
        <w:jc w:val="both"/>
        <w:rPr>
          <w:rFonts w:ascii="Times New Roman" w:hAnsi="Times New Roman" w:cs="Times New Roman"/>
          <w:sz w:val="24"/>
          <w:szCs w:val="24"/>
        </w:rPr>
      </w:pPr>
      <w:r w:rsidRPr="007A45B6">
        <w:rPr>
          <w:rFonts w:ascii="Times New Roman" w:hAnsi="Times New Roman" w:cs="Times New Roman"/>
          <w:sz w:val="24"/>
          <w:szCs w:val="24"/>
        </w:rPr>
        <w:t>When it comes to selecting assets for a well-structured investment portfolio, a portfolio manager must consider not only the potential returns of each asset but also the risk associated with those returns. One of the most widely used measures for comparing investment opportunities is the Sharpe Ratio. This ratio offers a standardized way of evaluating the risk-adjusted return of an investment by comparing the excess return of an asset over the risk-free rate with its total risk, represented by the standard deviation. A higher Sharpe Ratio indicates a better risk-adjusted performance.</w:t>
      </w:r>
    </w:p>
    <w:p w14:paraId="2DA2E326" w14:textId="77777777" w:rsidR="00ED58A4" w:rsidRDefault="00ED58A4" w:rsidP="00E532D8">
      <w:pPr>
        <w:spacing w:line="360" w:lineRule="auto"/>
        <w:jc w:val="both"/>
        <w:rPr>
          <w:rFonts w:ascii="Times New Roman" w:hAnsi="Times New Roman" w:cs="Times New Roman"/>
          <w:sz w:val="24"/>
          <w:szCs w:val="24"/>
        </w:rPr>
      </w:pPr>
    </w:p>
    <w:p w14:paraId="5345463F" w14:textId="4B0F8660" w:rsidR="00A75E8B" w:rsidRPr="00ED58A4" w:rsidRDefault="00C82016" w:rsidP="00E532D8">
      <w:pPr>
        <w:spacing w:line="360" w:lineRule="auto"/>
        <w:jc w:val="both"/>
        <w:rPr>
          <w:rFonts w:ascii="Times New Roman" w:hAnsi="Times New Roman" w:cs="Times New Roman"/>
          <w:sz w:val="24"/>
          <w:szCs w:val="24"/>
        </w:rPr>
      </w:pPr>
      <w:r w:rsidRPr="00BF2868">
        <w:rPr>
          <w:rFonts w:ascii="Times New Roman" w:hAnsi="Times New Roman" w:cs="Times New Roman"/>
          <w:b/>
          <w:bCs/>
          <w:sz w:val="24"/>
          <w:szCs w:val="24"/>
        </w:rPr>
        <w:t xml:space="preserve">Q3 (A) A major financial services firm is onboarding a cohort of new investment consultants. The training manager wants to ensure that the consultants not only understand the theoretical distinctions between CML and SML but can also apply these </w:t>
      </w:r>
      <w:r w:rsidRPr="00BF2868">
        <w:rPr>
          <w:rFonts w:ascii="Times New Roman" w:hAnsi="Times New Roman" w:cs="Times New Roman"/>
          <w:b/>
          <w:bCs/>
          <w:sz w:val="24"/>
          <w:szCs w:val="24"/>
        </w:rPr>
        <w:lastRenderedPageBreak/>
        <w:t>concepts to real-world portfolio management scenarios. Devise a comprehensive training module for new investment consultants that synthesizes the differences between the Capital Market Line (CML) and Security Market Line (SML), and demonstrates their practical applications in portfolio construction.</w:t>
      </w:r>
    </w:p>
    <w:p w14:paraId="4C431ABE" w14:textId="44B973C9" w:rsidR="000A2B72" w:rsidRPr="00BF2868" w:rsidRDefault="000A2B72" w:rsidP="00E532D8">
      <w:pPr>
        <w:spacing w:line="360" w:lineRule="auto"/>
        <w:jc w:val="both"/>
        <w:rPr>
          <w:rFonts w:ascii="Times New Roman" w:hAnsi="Times New Roman" w:cs="Times New Roman"/>
          <w:b/>
          <w:bCs/>
          <w:sz w:val="24"/>
          <w:szCs w:val="24"/>
        </w:rPr>
      </w:pPr>
      <w:r w:rsidRPr="00BF2868">
        <w:rPr>
          <w:rFonts w:ascii="Times New Roman" w:hAnsi="Times New Roman" w:cs="Times New Roman"/>
          <w:b/>
          <w:bCs/>
          <w:sz w:val="24"/>
          <w:szCs w:val="24"/>
        </w:rPr>
        <w:t>Answer:</w:t>
      </w:r>
    </w:p>
    <w:p w14:paraId="6C2A21BB" w14:textId="262C3CAC" w:rsidR="00140C35" w:rsidRPr="000B2967" w:rsidRDefault="00140C35" w:rsidP="00E532D8">
      <w:pPr>
        <w:spacing w:line="360" w:lineRule="auto"/>
        <w:jc w:val="both"/>
        <w:rPr>
          <w:rFonts w:ascii="Times New Roman" w:hAnsi="Times New Roman" w:cs="Times New Roman"/>
          <w:b/>
          <w:bCs/>
          <w:sz w:val="24"/>
          <w:szCs w:val="24"/>
        </w:rPr>
      </w:pPr>
      <w:r w:rsidRPr="000B2967">
        <w:rPr>
          <w:rFonts w:ascii="Times New Roman" w:hAnsi="Times New Roman" w:cs="Times New Roman"/>
          <w:b/>
          <w:bCs/>
          <w:sz w:val="24"/>
          <w:szCs w:val="24"/>
          <w:u w:val="single"/>
        </w:rPr>
        <w:t>Introduction</w:t>
      </w:r>
      <w:r w:rsidR="000B2967" w:rsidRPr="000B2967">
        <w:rPr>
          <w:rFonts w:ascii="Times New Roman" w:hAnsi="Times New Roman" w:cs="Times New Roman"/>
          <w:b/>
          <w:bCs/>
          <w:sz w:val="24"/>
          <w:szCs w:val="24"/>
        </w:rPr>
        <w:t>:</w:t>
      </w:r>
    </w:p>
    <w:p w14:paraId="3D7424B2" w14:textId="77777777" w:rsidR="00ED58A4" w:rsidRDefault="00140C35" w:rsidP="00E532D8">
      <w:pPr>
        <w:spacing w:line="360" w:lineRule="auto"/>
        <w:jc w:val="both"/>
        <w:rPr>
          <w:rFonts w:ascii="Times New Roman" w:hAnsi="Times New Roman" w:cs="Times New Roman"/>
          <w:sz w:val="24"/>
          <w:szCs w:val="24"/>
        </w:rPr>
      </w:pPr>
      <w:r w:rsidRPr="00140C35">
        <w:rPr>
          <w:rFonts w:ascii="Times New Roman" w:hAnsi="Times New Roman" w:cs="Times New Roman"/>
          <w:sz w:val="24"/>
          <w:szCs w:val="24"/>
        </w:rPr>
        <w:t>In the world of investments, understanding key financial models is essential for making informed decisions. Two such models—Capital Market Line (CML) and Security Market Line (SML)—play a vital role in portfolio construction and risk assessment. While both stem from the Modern Portfolio Theory and are built upon the Capital Asset Pricing Model (CAPM), they serve different purposes and apply to different types of assets. For new investment consultants, it is crucial not only to grasp the theoretical distinctions between CML and SML but also to learn how to apply them practically when advising clients and constructing diversified portfolios.</w:t>
      </w:r>
    </w:p>
    <w:p w14:paraId="30973EE0" w14:textId="77777777" w:rsidR="00ED58A4" w:rsidRDefault="00ED58A4" w:rsidP="00E532D8">
      <w:pPr>
        <w:spacing w:line="360" w:lineRule="auto"/>
        <w:jc w:val="both"/>
        <w:rPr>
          <w:rFonts w:ascii="Times New Roman" w:hAnsi="Times New Roman" w:cs="Times New Roman"/>
          <w:sz w:val="24"/>
          <w:szCs w:val="24"/>
        </w:rPr>
      </w:pPr>
    </w:p>
    <w:p w14:paraId="39CBB92F" w14:textId="2BB096D5" w:rsidR="00A75E8B" w:rsidRPr="00ED58A4" w:rsidRDefault="00C82016" w:rsidP="00E532D8">
      <w:pPr>
        <w:spacing w:line="360" w:lineRule="auto"/>
        <w:jc w:val="both"/>
        <w:rPr>
          <w:rFonts w:ascii="Times New Roman" w:hAnsi="Times New Roman" w:cs="Times New Roman"/>
          <w:sz w:val="24"/>
          <w:szCs w:val="24"/>
        </w:rPr>
      </w:pPr>
      <w:r w:rsidRPr="00042CE0">
        <w:rPr>
          <w:rFonts w:ascii="Times New Roman" w:hAnsi="Times New Roman" w:cs="Times New Roman"/>
          <w:b/>
          <w:bCs/>
          <w:sz w:val="24"/>
          <w:szCs w:val="24"/>
        </w:rPr>
        <w:t>Q3 (B) An investor is evaluating the performance of a portfolio that includes investments in three different securities: A, B, and C. Each security has a known return and an associated probability of occurrence based on past performance and market expectations.</w:t>
      </w:r>
    </w:p>
    <w:p w14:paraId="5C2A0A97" w14:textId="024F5DBC" w:rsidR="00C82016" w:rsidRPr="00042CE0" w:rsidRDefault="00C82016"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The details of the securities are as follows:</w:t>
      </w:r>
    </w:p>
    <w:tbl>
      <w:tblPr>
        <w:tblStyle w:val="TableGrid"/>
        <w:tblW w:w="0" w:type="auto"/>
        <w:tblLook w:val="04A0" w:firstRow="1" w:lastRow="0" w:firstColumn="1" w:lastColumn="0" w:noHBand="0" w:noVBand="1"/>
      </w:tblPr>
      <w:tblGrid>
        <w:gridCol w:w="3005"/>
        <w:gridCol w:w="3005"/>
        <w:gridCol w:w="3006"/>
      </w:tblGrid>
      <w:tr w:rsidR="00A75E8B" w:rsidRPr="00042CE0" w14:paraId="1370973C" w14:textId="77777777" w:rsidTr="00A75E8B">
        <w:tc>
          <w:tcPr>
            <w:tcW w:w="3005" w:type="dxa"/>
            <w:shd w:val="clear" w:color="auto" w:fill="E7E6E6" w:themeFill="background2"/>
          </w:tcPr>
          <w:p w14:paraId="6EA1589A" w14:textId="77777777" w:rsidR="00A75E8B" w:rsidRPr="00042CE0" w:rsidRDefault="00A75E8B"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Security</w:t>
            </w:r>
          </w:p>
        </w:tc>
        <w:tc>
          <w:tcPr>
            <w:tcW w:w="3005" w:type="dxa"/>
            <w:shd w:val="clear" w:color="auto" w:fill="E7E6E6" w:themeFill="background2"/>
          </w:tcPr>
          <w:p w14:paraId="3ED1021C" w14:textId="77777777" w:rsidR="00A75E8B" w:rsidRPr="00042CE0" w:rsidRDefault="00A75E8B"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Return (%)</w:t>
            </w:r>
          </w:p>
        </w:tc>
        <w:tc>
          <w:tcPr>
            <w:tcW w:w="3006" w:type="dxa"/>
            <w:shd w:val="clear" w:color="auto" w:fill="E7E6E6" w:themeFill="background2"/>
          </w:tcPr>
          <w:p w14:paraId="734AB0E1" w14:textId="77777777" w:rsidR="00A75E8B" w:rsidRPr="00042CE0" w:rsidRDefault="00A75E8B"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Probability</w:t>
            </w:r>
          </w:p>
        </w:tc>
      </w:tr>
      <w:tr w:rsidR="00A75E8B" w:rsidRPr="00042CE0" w14:paraId="1B63C62B" w14:textId="77777777">
        <w:tc>
          <w:tcPr>
            <w:tcW w:w="3005" w:type="dxa"/>
          </w:tcPr>
          <w:p w14:paraId="61669710" w14:textId="77777777" w:rsidR="00A75E8B" w:rsidRPr="00042CE0" w:rsidRDefault="00A75E8B"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A</w:t>
            </w:r>
          </w:p>
        </w:tc>
        <w:tc>
          <w:tcPr>
            <w:tcW w:w="3005" w:type="dxa"/>
          </w:tcPr>
          <w:p w14:paraId="37BE187B" w14:textId="77777777" w:rsidR="00A75E8B" w:rsidRPr="00042CE0" w:rsidRDefault="00A75E8B"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10%</w:t>
            </w:r>
          </w:p>
        </w:tc>
        <w:tc>
          <w:tcPr>
            <w:tcW w:w="3006" w:type="dxa"/>
          </w:tcPr>
          <w:p w14:paraId="12BDEE18" w14:textId="77777777" w:rsidR="00A75E8B" w:rsidRPr="00042CE0" w:rsidRDefault="00A75E8B"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0.05</w:t>
            </w:r>
          </w:p>
        </w:tc>
      </w:tr>
      <w:tr w:rsidR="00A75E8B" w:rsidRPr="00042CE0" w14:paraId="0E748E14" w14:textId="77777777">
        <w:tc>
          <w:tcPr>
            <w:tcW w:w="3005" w:type="dxa"/>
          </w:tcPr>
          <w:p w14:paraId="5DB622FB" w14:textId="77777777" w:rsidR="00A75E8B" w:rsidRPr="00042CE0" w:rsidRDefault="00A75E8B"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B</w:t>
            </w:r>
          </w:p>
        </w:tc>
        <w:tc>
          <w:tcPr>
            <w:tcW w:w="3005" w:type="dxa"/>
          </w:tcPr>
          <w:p w14:paraId="2F68DC57" w14:textId="77777777" w:rsidR="00A75E8B" w:rsidRPr="00042CE0" w:rsidRDefault="00A75E8B"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12%</w:t>
            </w:r>
          </w:p>
        </w:tc>
        <w:tc>
          <w:tcPr>
            <w:tcW w:w="3006" w:type="dxa"/>
          </w:tcPr>
          <w:p w14:paraId="64D9B152" w14:textId="77777777" w:rsidR="00A75E8B" w:rsidRPr="00042CE0" w:rsidRDefault="00A75E8B"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0.06</w:t>
            </w:r>
          </w:p>
        </w:tc>
      </w:tr>
      <w:tr w:rsidR="00A75E8B" w:rsidRPr="00042CE0" w14:paraId="703FA927" w14:textId="77777777">
        <w:tc>
          <w:tcPr>
            <w:tcW w:w="3005" w:type="dxa"/>
          </w:tcPr>
          <w:p w14:paraId="287B4F56" w14:textId="77777777" w:rsidR="00A75E8B" w:rsidRPr="00042CE0" w:rsidRDefault="00A75E8B"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C</w:t>
            </w:r>
          </w:p>
        </w:tc>
        <w:tc>
          <w:tcPr>
            <w:tcW w:w="3005" w:type="dxa"/>
          </w:tcPr>
          <w:p w14:paraId="1D9F6751" w14:textId="77777777" w:rsidR="00A75E8B" w:rsidRPr="00042CE0" w:rsidRDefault="00A75E8B"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15%</w:t>
            </w:r>
          </w:p>
        </w:tc>
        <w:tc>
          <w:tcPr>
            <w:tcW w:w="3006" w:type="dxa"/>
          </w:tcPr>
          <w:p w14:paraId="074B5670" w14:textId="77777777" w:rsidR="00A75E8B" w:rsidRPr="00042CE0" w:rsidRDefault="00A75E8B"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0.07</w:t>
            </w:r>
          </w:p>
        </w:tc>
      </w:tr>
    </w:tbl>
    <w:p w14:paraId="3F6AFDC7" w14:textId="77777777" w:rsidR="00A75E8B" w:rsidRPr="00042CE0" w:rsidRDefault="00A75E8B" w:rsidP="00E532D8">
      <w:pPr>
        <w:spacing w:line="360" w:lineRule="auto"/>
        <w:jc w:val="both"/>
        <w:rPr>
          <w:rFonts w:ascii="Times New Roman" w:hAnsi="Times New Roman" w:cs="Times New Roman"/>
          <w:b/>
          <w:bCs/>
          <w:sz w:val="24"/>
          <w:szCs w:val="24"/>
        </w:rPr>
      </w:pPr>
    </w:p>
    <w:p w14:paraId="19152E1B" w14:textId="5D090E00" w:rsidR="002B5A6B" w:rsidRDefault="00C82016" w:rsidP="00E532D8">
      <w:pPr>
        <w:spacing w:line="360" w:lineRule="auto"/>
        <w:jc w:val="both"/>
        <w:rPr>
          <w:rFonts w:ascii="Times New Roman" w:hAnsi="Times New Roman" w:cs="Times New Roman"/>
          <w:sz w:val="24"/>
          <w:szCs w:val="24"/>
        </w:rPr>
      </w:pPr>
      <w:r w:rsidRPr="00042CE0">
        <w:rPr>
          <w:rFonts w:ascii="Times New Roman" w:hAnsi="Times New Roman" w:cs="Times New Roman"/>
          <w:b/>
          <w:bCs/>
          <w:sz w:val="24"/>
          <w:szCs w:val="24"/>
        </w:rPr>
        <w:t>Based on the data provided, calculate the expected return of the portfolio.</w:t>
      </w:r>
    </w:p>
    <w:p w14:paraId="53E840EB" w14:textId="38758841" w:rsidR="00CB08E6" w:rsidRPr="00042CE0" w:rsidRDefault="00CB08E6" w:rsidP="00E532D8">
      <w:pPr>
        <w:spacing w:line="360" w:lineRule="auto"/>
        <w:jc w:val="both"/>
        <w:rPr>
          <w:rFonts w:ascii="Times New Roman" w:hAnsi="Times New Roman" w:cs="Times New Roman"/>
          <w:b/>
          <w:bCs/>
          <w:sz w:val="24"/>
          <w:szCs w:val="24"/>
        </w:rPr>
      </w:pPr>
      <w:r w:rsidRPr="00042CE0">
        <w:rPr>
          <w:rFonts w:ascii="Times New Roman" w:hAnsi="Times New Roman" w:cs="Times New Roman"/>
          <w:b/>
          <w:bCs/>
          <w:sz w:val="24"/>
          <w:szCs w:val="24"/>
        </w:rPr>
        <w:t>Answer:</w:t>
      </w:r>
    </w:p>
    <w:p w14:paraId="1AFE2157" w14:textId="1F63A366" w:rsidR="00FF4E2B" w:rsidRPr="002F46FE" w:rsidRDefault="00FF4E2B" w:rsidP="00E532D8">
      <w:pPr>
        <w:spacing w:line="360" w:lineRule="auto"/>
        <w:jc w:val="both"/>
        <w:rPr>
          <w:rFonts w:ascii="Times New Roman" w:hAnsi="Times New Roman" w:cs="Times New Roman"/>
          <w:b/>
          <w:bCs/>
          <w:sz w:val="24"/>
          <w:szCs w:val="24"/>
        </w:rPr>
      </w:pPr>
      <w:r w:rsidRPr="002F46FE">
        <w:rPr>
          <w:rFonts w:ascii="Times New Roman" w:hAnsi="Times New Roman" w:cs="Times New Roman"/>
          <w:b/>
          <w:bCs/>
          <w:sz w:val="24"/>
          <w:szCs w:val="24"/>
          <w:u w:val="single"/>
        </w:rPr>
        <w:t>Introduction</w:t>
      </w:r>
      <w:r w:rsidR="002F46FE" w:rsidRPr="002F46FE">
        <w:rPr>
          <w:rFonts w:ascii="Times New Roman" w:hAnsi="Times New Roman" w:cs="Times New Roman"/>
          <w:b/>
          <w:bCs/>
          <w:sz w:val="24"/>
          <w:szCs w:val="24"/>
        </w:rPr>
        <w:t>:</w:t>
      </w:r>
    </w:p>
    <w:p w14:paraId="5ED45228" w14:textId="6C0CAE2F" w:rsidR="00CB08E6" w:rsidRDefault="00FF4E2B" w:rsidP="00ED58A4">
      <w:pPr>
        <w:spacing w:line="360" w:lineRule="auto"/>
        <w:jc w:val="both"/>
        <w:rPr>
          <w:rFonts w:ascii="Times New Roman" w:hAnsi="Times New Roman" w:cs="Times New Roman"/>
          <w:sz w:val="24"/>
          <w:szCs w:val="24"/>
        </w:rPr>
      </w:pPr>
      <w:r w:rsidRPr="00FF4E2B">
        <w:rPr>
          <w:rFonts w:ascii="Times New Roman" w:hAnsi="Times New Roman" w:cs="Times New Roman"/>
          <w:sz w:val="24"/>
          <w:szCs w:val="24"/>
        </w:rPr>
        <w:t xml:space="preserve">Evaluating the performance of a portfolio is a critical task for investors aiming to optimize their returns while managing risk. One of the most fundamental concepts in portfolio analysis is the </w:t>
      </w:r>
      <w:r w:rsidRPr="00FF4E2B">
        <w:rPr>
          <w:rFonts w:ascii="Times New Roman" w:hAnsi="Times New Roman" w:cs="Times New Roman"/>
          <w:sz w:val="24"/>
          <w:szCs w:val="24"/>
        </w:rPr>
        <w:lastRenderedPageBreak/>
        <w:t xml:space="preserve">expected return, which gives an estimate of the average return an investor can anticipate from a portfolio over time, based on historical data and future expectations. It helps investors assess whether a portfolio aligns with their financial goals. In this scenario, an investor is </w:t>
      </w:r>
      <w:proofErr w:type="spellStart"/>
      <w:r w:rsidRPr="00FF4E2B">
        <w:rPr>
          <w:rFonts w:ascii="Times New Roman" w:hAnsi="Times New Roman" w:cs="Times New Roman"/>
          <w:sz w:val="24"/>
          <w:szCs w:val="24"/>
        </w:rPr>
        <w:t>analyzing</w:t>
      </w:r>
      <w:proofErr w:type="spellEnd"/>
      <w:r w:rsidRPr="00FF4E2B">
        <w:rPr>
          <w:rFonts w:ascii="Times New Roman" w:hAnsi="Times New Roman" w:cs="Times New Roman"/>
          <w:sz w:val="24"/>
          <w:szCs w:val="24"/>
        </w:rPr>
        <w:t xml:space="preserve"> a portfolio comprising three securities — A, B, and C — each with given expected returns and probabilities.</w:t>
      </w:r>
    </w:p>
    <w:p w14:paraId="6A6CEC2A" w14:textId="77777777" w:rsidR="00ED58A4" w:rsidRPr="00C82016" w:rsidRDefault="00ED58A4" w:rsidP="00ED58A4">
      <w:pPr>
        <w:spacing w:line="360" w:lineRule="auto"/>
        <w:jc w:val="both"/>
        <w:rPr>
          <w:rFonts w:ascii="Times New Roman" w:hAnsi="Times New Roman" w:cs="Times New Roman"/>
          <w:sz w:val="24"/>
          <w:szCs w:val="24"/>
        </w:rPr>
      </w:pPr>
    </w:p>
    <w:sectPr w:rsidR="00ED58A4" w:rsidRPr="00C82016" w:rsidSect="008D1BBD">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D83"/>
    <w:multiLevelType w:val="multilevel"/>
    <w:tmpl w:val="D72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60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16"/>
    <w:rsid w:val="00007AFD"/>
    <w:rsid w:val="00012F48"/>
    <w:rsid w:val="00042CE0"/>
    <w:rsid w:val="000A2B72"/>
    <w:rsid w:val="000B2967"/>
    <w:rsid w:val="000E6F71"/>
    <w:rsid w:val="00111605"/>
    <w:rsid w:val="00140C35"/>
    <w:rsid w:val="00143C06"/>
    <w:rsid w:val="00171F07"/>
    <w:rsid w:val="0018377E"/>
    <w:rsid w:val="001F6B1A"/>
    <w:rsid w:val="00237D42"/>
    <w:rsid w:val="002408F1"/>
    <w:rsid w:val="00261E90"/>
    <w:rsid w:val="002B5A6B"/>
    <w:rsid w:val="002F46FE"/>
    <w:rsid w:val="003312FD"/>
    <w:rsid w:val="003B59D5"/>
    <w:rsid w:val="003C5B0B"/>
    <w:rsid w:val="00425C32"/>
    <w:rsid w:val="00497718"/>
    <w:rsid w:val="004C5345"/>
    <w:rsid w:val="00533E2B"/>
    <w:rsid w:val="005F3858"/>
    <w:rsid w:val="006F01BC"/>
    <w:rsid w:val="007A45B6"/>
    <w:rsid w:val="0084217A"/>
    <w:rsid w:val="00842306"/>
    <w:rsid w:val="008A3539"/>
    <w:rsid w:val="008A4EAB"/>
    <w:rsid w:val="008D1260"/>
    <w:rsid w:val="008D1BBD"/>
    <w:rsid w:val="008D4BCC"/>
    <w:rsid w:val="009B4D78"/>
    <w:rsid w:val="00A1242A"/>
    <w:rsid w:val="00A26790"/>
    <w:rsid w:val="00A32BC7"/>
    <w:rsid w:val="00A34813"/>
    <w:rsid w:val="00A75E8B"/>
    <w:rsid w:val="00AD635F"/>
    <w:rsid w:val="00AD6AA7"/>
    <w:rsid w:val="00B071E9"/>
    <w:rsid w:val="00B072C9"/>
    <w:rsid w:val="00B32C6E"/>
    <w:rsid w:val="00B76D2D"/>
    <w:rsid w:val="00BE6F6D"/>
    <w:rsid w:val="00BF2868"/>
    <w:rsid w:val="00C371E8"/>
    <w:rsid w:val="00C406FF"/>
    <w:rsid w:val="00C46818"/>
    <w:rsid w:val="00C47354"/>
    <w:rsid w:val="00C60BCB"/>
    <w:rsid w:val="00C67649"/>
    <w:rsid w:val="00C82016"/>
    <w:rsid w:val="00C82637"/>
    <w:rsid w:val="00CB08E6"/>
    <w:rsid w:val="00CB7EA6"/>
    <w:rsid w:val="00D27A99"/>
    <w:rsid w:val="00D853FE"/>
    <w:rsid w:val="00DA49FF"/>
    <w:rsid w:val="00E532D8"/>
    <w:rsid w:val="00ED58A4"/>
    <w:rsid w:val="00F07763"/>
    <w:rsid w:val="00F46DBC"/>
    <w:rsid w:val="00F761E4"/>
    <w:rsid w:val="00FD3359"/>
    <w:rsid w:val="00FE4C64"/>
    <w:rsid w:val="00FF4E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404F"/>
  <w15:chartTrackingRefBased/>
  <w15:docId w15:val="{7271A79A-B320-4DA3-B964-A7C523B8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0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0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0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0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0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0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0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0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0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0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016"/>
    <w:rPr>
      <w:rFonts w:eastAsiaTheme="majorEastAsia" w:cstheme="majorBidi"/>
      <w:color w:val="272727" w:themeColor="text1" w:themeTint="D8"/>
    </w:rPr>
  </w:style>
  <w:style w:type="paragraph" w:styleId="Title">
    <w:name w:val="Title"/>
    <w:basedOn w:val="Normal"/>
    <w:next w:val="Normal"/>
    <w:link w:val="TitleChar"/>
    <w:uiPriority w:val="10"/>
    <w:qFormat/>
    <w:rsid w:val="00C82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016"/>
    <w:pPr>
      <w:spacing w:before="160"/>
      <w:jc w:val="center"/>
    </w:pPr>
    <w:rPr>
      <w:i/>
      <w:iCs/>
      <w:color w:val="404040" w:themeColor="text1" w:themeTint="BF"/>
    </w:rPr>
  </w:style>
  <w:style w:type="character" w:customStyle="1" w:styleId="QuoteChar">
    <w:name w:val="Quote Char"/>
    <w:basedOn w:val="DefaultParagraphFont"/>
    <w:link w:val="Quote"/>
    <w:uiPriority w:val="29"/>
    <w:rsid w:val="00C82016"/>
    <w:rPr>
      <w:i/>
      <w:iCs/>
      <w:color w:val="404040" w:themeColor="text1" w:themeTint="BF"/>
    </w:rPr>
  </w:style>
  <w:style w:type="paragraph" w:styleId="ListParagraph">
    <w:name w:val="List Paragraph"/>
    <w:basedOn w:val="Normal"/>
    <w:uiPriority w:val="34"/>
    <w:qFormat/>
    <w:rsid w:val="00C82016"/>
    <w:pPr>
      <w:ind w:left="720"/>
      <w:contextualSpacing/>
    </w:pPr>
  </w:style>
  <w:style w:type="character" w:styleId="IntenseEmphasis">
    <w:name w:val="Intense Emphasis"/>
    <w:basedOn w:val="DefaultParagraphFont"/>
    <w:uiPriority w:val="21"/>
    <w:qFormat/>
    <w:rsid w:val="00C82016"/>
    <w:rPr>
      <w:i/>
      <w:iCs/>
      <w:color w:val="2F5496" w:themeColor="accent1" w:themeShade="BF"/>
    </w:rPr>
  </w:style>
  <w:style w:type="paragraph" w:styleId="IntenseQuote">
    <w:name w:val="Intense Quote"/>
    <w:basedOn w:val="Normal"/>
    <w:next w:val="Normal"/>
    <w:link w:val="IntenseQuoteChar"/>
    <w:uiPriority w:val="30"/>
    <w:qFormat/>
    <w:rsid w:val="00C82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016"/>
    <w:rPr>
      <w:i/>
      <w:iCs/>
      <w:color w:val="2F5496" w:themeColor="accent1" w:themeShade="BF"/>
    </w:rPr>
  </w:style>
  <w:style w:type="character" w:styleId="IntenseReference">
    <w:name w:val="Intense Reference"/>
    <w:basedOn w:val="DefaultParagraphFont"/>
    <w:uiPriority w:val="32"/>
    <w:qFormat/>
    <w:rsid w:val="00C82016"/>
    <w:rPr>
      <w:b/>
      <w:bCs/>
      <w:smallCaps/>
      <w:color w:val="2F5496" w:themeColor="accent1" w:themeShade="BF"/>
      <w:spacing w:val="5"/>
    </w:rPr>
  </w:style>
  <w:style w:type="table" w:styleId="TableGrid">
    <w:name w:val="Table Grid"/>
    <w:basedOn w:val="TableNormal"/>
    <w:uiPriority w:val="39"/>
    <w:rsid w:val="00A75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6DBC"/>
    <w:rPr>
      <w:color w:val="666666"/>
    </w:rPr>
  </w:style>
  <w:style w:type="character" w:styleId="Hyperlink">
    <w:name w:val="Hyperlink"/>
    <w:basedOn w:val="DefaultParagraphFont"/>
    <w:uiPriority w:val="99"/>
    <w:unhideWhenUsed/>
    <w:rsid w:val="003312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46</cp:revision>
  <dcterms:created xsi:type="dcterms:W3CDTF">2025-07-29T06:34:00Z</dcterms:created>
  <dcterms:modified xsi:type="dcterms:W3CDTF">2025-07-29T13:14:00Z</dcterms:modified>
</cp:coreProperties>
</file>