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0554" w14:textId="77777777" w:rsidR="00B11DA3" w:rsidRPr="00B11DA3" w:rsidRDefault="00B11DA3" w:rsidP="003C1849">
      <w:pPr>
        <w:spacing w:line="360" w:lineRule="auto"/>
        <w:jc w:val="center"/>
        <w:rPr>
          <w:rFonts w:ascii="Times New Roman" w:hAnsi="Times New Roman" w:cs="Times New Roman"/>
          <w:b/>
          <w:bCs/>
          <w:sz w:val="24"/>
          <w:szCs w:val="24"/>
          <w:u w:val="single"/>
        </w:rPr>
      </w:pPr>
      <w:r w:rsidRPr="00B11DA3">
        <w:rPr>
          <w:rFonts w:ascii="Times New Roman" w:hAnsi="Times New Roman" w:cs="Times New Roman"/>
          <w:b/>
          <w:bCs/>
          <w:sz w:val="24"/>
          <w:szCs w:val="24"/>
          <w:u w:val="single"/>
        </w:rPr>
        <w:t>Financial Accounting</w:t>
      </w:r>
    </w:p>
    <w:p w14:paraId="0A25BDA2" w14:textId="40EE3646" w:rsidR="00B11DA3" w:rsidRPr="00862840" w:rsidRDefault="00B11DA3"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Q</w:t>
      </w:r>
      <w:r w:rsidR="00397916" w:rsidRPr="00862840">
        <w:rPr>
          <w:rFonts w:ascii="Times New Roman" w:hAnsi="Times New Roman" w:cs="Times New Roman"/>
          <w:b/>
          <w:bCs/>
          <w:sz w:val="24"/>
          <w:szCs w:val="24"/>
        </w:rPr>
        <w:t>.</w:t>
      </w:r>
      <w:r w:rsidRPr="00862840">
        <w:rPr>
          <w:rFonts w:ascii="Times New Roman" w:hAnsi="Times New Roman" w:cs="Times New Roman"/>
          <w:b/>
          <w:bCs/>
          <w:sz w:val="24"/>
          <w:szCs w:val="24"/>
        </w:rPr>
        <w:t>1</w:t>
      </w:r>
      <w:r w:rsidR="00397916" w:rsidRPr="00862840">
        <w:rPr>
          <w:rFonts w:ascii="Times New Roman" w:hAnsi="Times New Roman" w:cs="Times New Roman"/>
          <w:b/>
          <w:bCs/>
          <w:sz w:val="24"/>
          <w:szCs w:val="24"/>
        </w:rPr>
        <w:t>:</w:t>
      </w:r>
      <w:r w:rsidRPr="00862840">
        <w:rPr>
          <w:rFonts w:ascii="Times New Roman" w:hAnsi="Times New Roman" w:cs="Times New Roman"/>
          <w:b/>
          <w:bCs/>
          <w:sz w:val="24"/>
          <w:szCs w:val="24"/>
        </w:rPr>
        <w:t xml:space="preserve"> The following transactions took place in the books of Mr. Aman during the month of</w:t>
      </w:r>
      <w:r w:rsidR="004420F0" w:rsidRPr="00862840">
        <w:rPr>
          <w:rFonts w:ascii="Times New Roman" w:hAnsi="Times New Roman" w:cs="Times New Roman"/>
          <w:b/>
          <w:bCs/>
          <w:sz w:val="24"/>
          <w:szCs w:val="24"/>
        </w:rPr>
        <w:t xml:space="preserve"> </w:t>
      </w:r>
      <w:r w:rsidRPr="00862840">
        <w:rPr>
          <w:rFonts w:ascii="Times New Roman" w:hAnsi="Times New Roman" w:cs="Times New Roman"/>
          <w:b/>
          <w:bCs/>
          <w:sz w:val="24"/>
          <w:szCs w:val="24"/>
        </w:rPr>
        <w:t>July 2025.</w:t>
      </w:r>
    </w:p>
    <w:tbl>
      <w:tblPr>
        <w:tblStyle w:val="TableGrid"/>
        <w:tblW w:w="0" w:type="auto"/>
        <w:tblLook w:val="04A0" w:firstRow="1" w:lastRow="0" w:firstColumn="1" w:lastColumn="0" w:noHBand="0" w:noVBand="1"/>
      </w:tblPr>
      <w:tblGrid>
        <w:gridCol w:w="1271"/>
        <w:gridCol w:w="7745"/>
      </w:tblGrid>
      <w:tr w:rsidR="002C4B3F" w:rsidRPr="00862840" w14:paraId="3153B464" w14:textId="77777777" w:rsidTr="002C4B3F">
        <w:tc>
          <w:tcPr>
            <w:tcW w:w="1271" w:type="dxa"/>
            <w:shd w:val="clear" w:color="auto" w:fill="E7E6E6" w:themeFill="background2"/>
          </w:tcPr>
          <w:p w14:paraId="7AA8AEA4"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Date</w:t>
            </w:r>
          </w:p>
        </w:tc>
        <w:tc>
          <w:tcPr>
            <w:tcW w:w="7745" w:type="dxa"/>
            <w:shd w:val="clear" w:color="auto" w:fill="E7E6E6" w:themeFill="background2"/>
          </w:tcPr>
          <w:p w14:paraId="3440B45A"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Transactions</w:t>
            </w:r>
          </w:p>
        </w:tc>
      </w:tr>
      <w:tr w:rsidR="002C4B3F" w:rsidRPr="00862840" w14:paraId="530437B9" w14:textId="77777777" w:rsidTr="002C4B3F">
        <w:tc>
          <w:tcPr>
            <w:tcW w:w="1271" w:type="dxa"/>
          </w:tcPr>
          <w:p w14:paraId="733C360B"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July 1</w:t>
            </w:r>
          </w:p>
        </w:tc>
        <w:tc>
          <w:tcPr>
            <w:tcW w:w="7745" w:type="dxa"/>
          </w:tcPr>
          <w:p w14:paraId="67F23C67"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Started business with cash Rs.50,000</w:t>
            </w:r>
          </w:p>
        </w:tc>
      </w:tr>
      <w:tr w:rsidR="002C4B3F" w:rsidRPr="00862840" w14:paraId="3063532A" w14:textId="77777777" w:rsidTr="002C4B3F">
        <w:tc>
          <w:tcPr>
            <w:tcW w:w="1271" w:type="dxa"/>
          </w:tcPr>
          <w:p w14:paraId="63DA9B28"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July 3</w:t>
            </w:r>
          </w:p>
        </w:tc>
        <w:tc>
          <w:tcPr>
            <w:tcW w:w="7745" w:type="dxa"/>
          </w:tcPr>
          <w:p w14:paraId="547F3D66"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Purchased goods for cash Rs.15,000</w:t>
            </w:r>
          </w:p>
        </w:tc>
      </w:tr>
      <w:tr w:rsidR="002C4B3F" w:rsidRPr="00862840" w14:paraId="651202E4" w14:textId="77777777" w:rsidTr="002C4B3F">
        <w:tc>
          <w:tcPr>
            <w:tcW w:w="1271" w:type="dxa"/>
          </w:tcPr>
          <w:p w14:paraId="6D7A3551"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July 5</w:t>
            </w:r>
          </w:p>
        </w:tc>
        <w:tc>
          <w:tcPr>
            <w:tcW w:w="7745" w:type="dxa"/>
          </w:tcPr>
          <w:p w14:paraId="045C5413"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Sold goods for cash Rs.10,000</w:t>
            </w:r>
          </w:p>
        </w:tc>
      </w:tr>
      <w:tr w:rsidR="002C4B3F" w:rsidRPr="00862840" w14:paraId="269DF113" w14:textId="77777777" w:rsidTr="002C4B3F">
        <w:tc>
          <w:tcPr>
            <w:tcW w:w="1271" w:type="dxa"/>
          </w:tcPr>
          <w:p w14:paraId="7F05C22F"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July 8</w:t>
            </w:r>
          </w:p>
        </w:tc>
        <w:tc>
          <w:tcPr>
            <w:tcW w:w="7745" w:type="dxa"/>
          </w:tcPr>
          <w:p w14:paraId="1AF791B8"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Paid rent Rs.2,000</w:t>
            </w:r>
          </w:p>
        </w:tc>
      </w:tr>
      <w:tr w:rsidR="002C4B3F" w:rsidRPr="00862840" w14:paraId="7EFFA61D" w14:textId="77777777" w:rsidTr="002C4B3F">
        <w:tc>
          <w:tcPr>
            <w:tcW w:w="1271" w:type="dxa"/>
          </w:tcPr>
          <w:p w14:paraId="14362658"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July 10</w:t>
            </w:r>
          </w:p>
        </w:tc>
        <w:tc>
          <w:tcPr>
            <w:tcW w:w="7745" w:type="dxa"/>
          </w:tcPr>
          <w:p w14:paraId="7C69B989"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Purchased furniture Rs.5,000</w:t>
            </w:r>
          </w:p>
        </w:tc>
      </w:tr>
      <w:tr w:rsidR="002C4B3F" w:rsidRPr="00862840" w14:paraId="78AD9A45" w14:textId="77777777" w:rsidTr="002C4B3F">
        <w:tc>
          <w:tcPr>
            <w:tcW w:w="1271" w:type="dxa"/>
          </w:tcPr>
          <w:p w14:paraId="3094B5B9"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July 15</w:t>
            </w:r>
          </w:p>
        </w:tc>
        <w:tc>
          <w:tcPr>
            <w:tcW w:w="7745" w:type="dxa"/>
          </w:tcPr>
          <w:p w14:paraId="540C588A"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Received cash from Ram Rs.3,000</w:t>
            </w:r>
          </w:p>
        </w:tc>
      </w:tr>
      <w:tr w:rsidR="002C4B3F" w:rsidRPr="00862840" w14:paraId="696B1A81" w14:textId="77777777" w:rsidTr="002C4B3F">
        <w:tc>
          <w:tcPr>
            <w:tcW w:w="1271" w:type="dxa"/>
          </w:tcPr>
          <w:p w14:paraId="370437BD"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July 20</w:t>
            </w:r>
          </w:p>
        </w:tc>
        <w:tc>
          <w:tcPr>
            <w:tcW w:w="7745" w:type="dxa"/>
          </w:tcPr>
          <w:p w14:paraId="37DB0C14" w14:textId="77777777" w:rsidR="002C4B3F" w:rsidRPr="00862840" w:rsidRDefault="002C4B3F"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Paid to Shyam Rs.2,500</w:t>
            </w:r>
          </w:p>
        </w:tc>
      </w:tr>
    </w:tbl>
    <w:p w14:paraId="59D900BA" w14:textId="77777777" w:rsidR="00410820" w:rsidRPr="00862840" w:rsidRDefault="00410820" w:rsidP="003C1849">
      <w:pPr>
        <w:spacing w:line="360" w:lineRule="auto"/>
        <w:jc w:val="both"/>
        <w:rPr>
          <w:rFonts w:ascii="Times New Roman" w:hAnsi="Times New Roman" w:cs="Times New Roman"/>
          <w:b/>
          <w:bCs/>
          <w:sz w:val="24"/>
          <w:szCs w:val="24"/>
        </w:rPr>
      </w:pPr>
    </w:p>
    <w:p w14:paraId="563C78E5" w14:textId="56F39647" w:rsidR="00B11DA3" w:rsidRPr="00862840" w:rsidRDefault="00B11DA3"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You are required to:</w:t>
      </w:r>
    </w:p>
    <w:p w14:paraId="68F6BF22" w14:textId="77777777" w:rsidR="00B11DA3" w:rsidRPr="00862840" w:rsidRDefault="00B11DA3"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1. Pass journal entries for the above transactions.</w:t>
      </w:r>
    </w:p>
    <w:p w14:paraId="5D0F624D" w14:textId="77777777" w:rsidR="00B11DA3" w:rsidRPr="00862840" w:rsidRDefault="00B11DA3"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2. Post them into ledger accounts</w:t>
      </w:r>
    </w:p>
    <w:p w14:paraId="36E537E8" w14:textId="77777777" w:rsidR="00DB104A" w:rsidRDefault="00B11DA3" w:rsidP="003C1849">
      <w:pPr>
        <w:spacing w:line="360" w:lineRule="auto"/>
        <w:jc w:val="both"/>
        <w:rPr>
          <w:rFonts w:ascii="Times New Roman" w:hAnsi="Times New Roman" w:cs="Times New Roman"/>
          <w:sz w:val="24"/>
          <w:szCs w:val="24"/>
        </w:rPr>
      </w:pPr>
      <w:r w:rsidRPr="00862840">
        <w:rPr>
          <w:rFonts w:ascii="Times New Roman" w:hAnsi="Times New Roman" w:cs="Times New Roman"/>
          <w:b/>
          <w:bCs/>
          <w:sz w:val="24"/>
          <w:szCs w:val="24"/>
        </w:rPr>
        <w:t>3. Prepare a Trial Balance as on 31st July 2025.</w:t>
      </w:r>
    </w:p>
    <w:p w14:paraId="231A02AB" w14:textId="6D354770" w:rsidR="005D4ABD" w:rsidRPr="00862840" w:rsidRDefault="005D4ABD" w:rsidP="003C1849">
      <w:pPr>
        <w:spacing w:line="360" w:lineRule="auto"/>
        <w:jc w:val="both"/>
        <w:rPr>
          <w:rFonts w:ascii="Times New Roman" w:hAnsi="Times New Roman" w:cs="Times New Roman"/>
          <w:b/>
          <w:bCs/>
          <w:sz w:val="24"/>
          <w:szCs w:val="24"/>
        </w:rPr>
      </w:pPr>
      <w:r w:rsidRPr="00862840">
        <w:rPr>
          <w:rFonts w:ascii="Times New Roman" w:hAnsi="Times New Roman" w:cs="Times New Roman"/>
          <w:b/>
          <w:bCs/>
          <w:sz w:val="24"/>
          <w:szCs w:val="24"/>
        </w:rPr>
        <w:t>Answer:</w:t>
      </w:r>
    </w:p>
    <w:p w14:paraId="05452F8D" w14:textId="07CBA845" w:rsidR="00C729E9" w:rsidRPr="009636EE" w:rsidRDefault="00C729E9" w:rsidP="003C1849">
      <w:pPr>
        <w:spacing w:line="360" w:lineRule="auto"/>
        <w:jc w:val="both"/>
        <w:rPr>
          <w:rFonts w:ascii="Times New Roman" w:hAnsi="Times New Roman" w:cs="Times New Roman"/>
          <w:b/>
          <w:bCs/>
          <w:sz w:val="24"/>
          <w:szCs w:val="24"/>
        </w:rPr>
      </w:pPr>
      <w:r w:rsidRPr="009636EE">
        <w:rPr>
          <w:rFonts w:ascii="Times New Roman" w:hAnsi="Times New Roman" w:cs="Times New Roman"/>
          <w:b/>
          <w:bCs/>
          <w:sz w:val="24"/>
          <w:szCs w:val="24"/>
          <w:u w:val="single"/>
        </w:rPr>
        <w:t>Introduction</w:t>
      </w:r>
      <w:r w:rsidR="009636EE" w:rsidRPr="009636EE">
        <w:rPr>
          <w:rFonts w:ascii="Times New Roman" w:hAnsi="Times New Roman" w:cs="Times New Roman"/>
          <w:b/>
          <w:bCs/>
          <w:sz w:val="24"/>
          <w:szCs w:val="24"/>
        </w:rPr>
        <w:t>:</w:t>
      </w:r>
    </w:p>
    <w:p w14:paraId="6CD0F081" w14:textId="3277F5FE" w:rsidR="005D4ABD" w:rsidRDefault="00C729E9" w:rsidP="007E1DF7">
      <w:pPr>
        <w:spacing w:line="360" w:lineRule="auto"/>
        <w:jc w:val="both"/>
        <w:rPr>
          <w:rFonts w:ascii="Times New Roman" w:hAnsi="Times New Roman" w:cs="Times New Roman"/>
          <w:sz w:val="24"/>
          <w:szCs w:val="24"/>
        </w:rPr>
      </w:pPr>
      <w:r w:rsidRPr="00C729E9">
        <w:rPr>
          <w:rFonts w:ascii="Times New Roman" w:hAnsi="Times New Roman" w:cs="Times New Roman"/>
          <w:sz w:val="24"/>
          <w:szCs w:val="24"/>
        </w:rPr>
        <w:t>Accounting is a systematic process of recording, classifying, and summarizing financial transactions to present a clear picture of a business’s financial health. Every transaction that takes place in a business has a dual effect one on the debit side and the other on the credit side. This principle of double-entry system ensures accuracy and completeness of financial records. For a businessman like Mr. Aman, who has just started his business in July 2025, it is necessary to keep accurate books of accounts from day one. Recording the business transactions through Journal entries, posting them into Ledger accounts, and finally preparing a Trial Balance are the initial and fundamental steps in accounting. Journals are the book of original entry, ledgers are the book of final entry, and the trial balance is the tool to test the arithmetical accuracy of these records. By maintaining such records, a businessman can not only know his cash balance, receivables, or payables, but also track the expenses incurred and assets acquired.</w:t>
      </w:r>
    </w:p>
    <w:p w14:paraId="676B6080" w14:textId="77777777" w:rsidR="00F50B37" w:rsidRPr="002D336D" w:rsidRDefault="00F50B37" w:rsidP="00F50B3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lastRenderedPageBreak/>
        <w:t>NMIMS University Online Solved Assignment – December 2025</w:t>
      </w:r>
    </w:p>
    <w:p w14:paraId="1D62044A" w14:textId="77777777" w:rsidR="00F50B37" w:rsidRPr="002D336D" w:rsidRDefault="00F50B37" w:rsidP="00F50B3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544B530A" w14:textId="77777777" w:rsidR="00F50B37" w:rsidRPr="002D336D" w:rsidRDefault="00F50B37" w:rsidP="00F50B3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68BD7D66" w14:textId="77777777" w:rsidR="00F50B37" w:rsidRPr="002D336D" w:rsidRDefault="00F50B37" w:rsidP="00F50B37">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488098EE" w14:textId="77777777" w:rsidR="00F50B37" w:rsidRPr="002D336D" w:rsidRDefault="00F50B37" w:rsidP="00F50B3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0877CB5D" w14:textId="77777777" w:rsidR="00F50B37" w:rsidRPr="002D336D" w:rsidRDefault="00F50B37" w:rsidP="00F50B37">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76C16DA6" w14:textId="77777777" w:rsidR="00F50B37" w:rsidRPr="002D336D" w:rsidRDefault="00F50B37" w:rsidP="00F50B37">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7598625A" w14:textId="77777777" w:rsidR="00F50B37" w:rsidRPr="002D336D" w:rsidRDefault="00F50B37" w:rsidP="00F50B37">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04A4BCFF" w14:textId="77777777" w:rsidR="007E1DF7" w:rsidRDefault="007E1DF7" w:rsidP="007E1DF7">
      <w:pPr>
        <w:spacing w:line="360" w:lineRule="auto"/>
        <w:jc w:val="both"/>
        <w:rPr>
          <w:rFonts w:ascii="Times New Roman" w:hAnsi="Times New Roman" w:cs="Times New Roman"/>
          <w:sz w:val="24"/>
          <w:szCs w:val="24"/>
        </w:rPr>
      </w:pPr>
    </w:p>
    <w:p w14:paraId="6C673B42" w14:textId="77777777" w:rsidR="009C1FF2" w:rsidRPr="00F2676B" w:rsidRDefault="00B11DA3" w:rsidP="003C1849">
      <w:pPr>
        <w:spacing w:line="360" w:lineRule="auto"/>
        <w:jc w:val="both"/>
        <w:rPr>
          <w:rFonts w:ascii="Times New Roman" w:hAnsi="Times New Roman" w:cs="Times New Roman"/>
          <w:b/>
          <w:bCs/>
          <w:sz w:val="24"/>
          <w:szCs w:val="24"/>
        </w:rPr>
      </w:pPr>
      <w:r w:rsidRPr="00F2676B">
        <w:rPr>
          <w:rFonts w:ascii="Times New Roman" w:hAnsi="Times New Roman" w:cs="Times New Roman"/>
          <w:b/>
          <w:bCs/>
          <w:sz w:val="24"/>
          <w:szCs w:val="24"/>
        </w:rPr>
        <w:t>Q</w:t>
      </w:r>
      <w:r w:rsidR="009C1FF2" w:rsidRPr="00F2676B">
        <w:rPr>
          <w:rFonts w:ascii="Times New Roman" w:hAnsi="Times New Roman" w:cs="Times New Roman"/>
          <w:b/>
          <w:bCs/>
          <w:sz w:val="24"/>
          <w:szCs w:val="24"/>
        </w:rPr>
        <w:t>.</w:t>
      </w:r>
      <w:r w:rsidRPr="00F2676B">
        <w:rPr>
          <w:rFonts w:ascii="Times New Roman" w:hAnsi="Times New Roman" w:cs="Times New Roman"/>
          <w:b/>
          <w:bCs/>
          <w:sz w:val="24"/>
          <w:szCs w:val="24"/>
        </w:rPr>
        <w:t>2 (A)</w:t>
      </w:r>
      <w:r w:rsidR="009C1FF2" w:rsidRPr="00F2676B">
        <w:rPr>
          <w:rFonts w:ascii="Times New Roman" w:hAnsi="Times New Roman" w:cs="Times New Roman"/>
          <w:b/>
          <w:bCs/>
          <w:sz w:val="24"/>
          <w:szCs w:val="24"/>
        </w:rPr>
        <w:t>:</w:t>
      </w:r>
      <w:r w:rsidRPr="00F2676B">
        <w:rPr>
          <w:rFonts w:ascii="Times New Roman" w:hAnsi="Times New Roman" w:cs="Times New Roman"/>
          <w:b/>
          <w:bCs/>
          <w:sz w:val="24"/>
          <w:szCs w:val="24"/>
        </w:rPr>
        <w:t xml:space="preserve"> An electronics company manufactures air conditioners in April but does not record</w:t>
      </w:r>
      <w:r w:rsidR="00FE4B6E" w:rsidRPr="00F2676B">
        <w:rPr>
          <w:rFonts w:ascii="Times New Roman" w:hAnsi="Times New Roman" w:cs="Times New Roman"/>
          <w:b/>
          <w:bCs/>
          <w:sz w:val="24"/>
          <w:szCs w:val="24"/>
        </w:rPr>
        <w:t xml:space="preserve"> </w:t>
      </w:r>
      <w:r w:rsidRPr="00F2676B">
        <w:rPr>
          <w:rFonts w:ascii="Times New Roman" w:hAnsi="Times New Roman" w:cs="Times New Roman"/>
          <w:b/>
          <w:bCs/>
          <w:sz w:val="24"/>
          <w:szCs w:val="24"/>
        </w:rPr>
        <w:t>the revenue until the products are sold in July. However, the company records the</w:t>
      </w:r>
      <w:r w:rsidR="00FE4B6E" w:rsidRPr="00F2676B">
        <w:rPr>
          <w:rFonts w:ascii="Times New Roman" w:hAnsi="Times New Roman" w:cs="Times New Roman"/>
          <w:b/>
          <w:bCs/>
          <w:sz w:val="24"/>
          <w:szCs w:val="24"/>
        </w:rPr>
        <w:t xml:space="preserve"> </w:t>
      </w:r>
      <w:r w:rsidRPr="00F2676B">
        <w:rPr>
          <w:rFonts w:ascii="Times New Roman" w:hAnsi="Times New Roman" w:cs="Times New Roman"/>
          <w:b/>
          <w:bCs/>
          <w:sz w:val="24"/>
          <w:szCs w:val="24"/>
        </w:rPr>
        <w:t>electricity and raw material costs related to the production in April itself.</w:t>
      </w:r>
    </w:p>
    <w:p w14:paraId="5A0D866E" w14:textId="77777777" w:rsidR="009C1FF2" w:rsidRPr="00F2676B" w:rsidRDefault="00B11DA3" w:rsidP="003C1849">
      <w:pPr>
        <w:spacing w:line="360" w:lineRule="auto"/>
        <w:jc w:val="both"/>
        <w:rPr>
          <w:rFonts w:ascii="Times New Roman" w:hAnsi="Times New Roman" w:cs="Times New Roman"/>
          <w:b/>
          <w:bCs/>
          <w:sz w:val="24"/>
          <w:szCs w:val="24"/>
        </w:rPr>
      </w:pPr>
      <w:r w:rsidRPr="00F2676B">
        <w:rPr>
          <w:rFonts w:ascii="Times New Roman" w:hAnsi="Times New Roman" w:cs="Times New Roman"/>
          <w:b/>
          <w:bCs/>
          <w:sz w:val="24"/>
          <w:szCs w:val="24"/>
        </w:rPr>
        <w:t>a) Identify and explain the two accounting concepts applied in this situation.</w:t>
      </w:r>
    </w:p>
    <w:p w14:paraId="7D5E9A46" w14:textId="2D4F661F" w:rsidR="00FE4B6E" w:rsidRDefault="00B11DA3" w:rsidP="003C1849">
      <w:pPr>
        <w:spacing w:line="360" w:lineRule="auto"/>
        <w:jc w:val="both"/>
        <w:rPr>
          <w:rFonts w:ascii="Times New Roman" w:hAnsi="Times New Roman" w:cs="Times New Roman"/>
          <w:sz w:val="24"/>
          <w:szCs w:val="24"/>
        </w:rPr>
      </w:pPr>
      <w:r w:rsidRPr="00F2676B">
        <w:rPr>
          <w:rFonts w:ascii="Times New Roman" w:hAnsi="Times New Roman" w:cs="Times New Roman"/>
          <w:b/>
          <w:bCs/>
          <w:sz w:val="24"/>
          <w:szCs w:val="24"/>
        </w:rPr>
        <w:t>b) Why is it important to follow these concepts in financial reporting?</w:t>
      </w:r>
    </w:p>
    <w:p w14:paraId="458AD9A2" w14:textId="02B2C377" w:rsidR="00410820" w:rsidRPr="00F2676B" w:rsidRDefault="00410820" w:rsidP="003C1849">
      <w:pPr>
        <w:spacing w:line="360" w:lineRule="auto"/>
        <w:jc w:val="both"/>
        <w:rPr>
          <w:rFonts w:ascii="Times New Roman" w:hAnsi="Times New Roman" w:cs="Times New Roman"/>
          <w:b/>
          <w:bCs/>
          <w:sz w:val="24"/>
          <w:szCs w:val="24"/>
        </w:rPr>
      </w:pPr>
      <w:r w:rsidRPr="00F2676B">
        <w:rPr>
          <w:rFonts w:ascii="Times New Roman" w:hAnsi="Times New Roman" w:cs="Times New Roman"/>
          <w:b/>
          <w:bCs/>
          <w:sz w:val="24"/>
          <w:szCs w:val="24"/>
        </w:rPr>
        <w:t>Answer:</w:t>
      </w:r>
    </w:p>
    <w:p w14:paraId="15CFE8E7" w14:textId="2E722D6B" w:rsidR="002372CE" w:rsidRPr="00D828D8" w:rsidRDefault="002372CE" w:rsidP="003C1849">
      <w:pPr>
        <w:spacing w:line="360" w:lineRule="auto"/>
        <w:jc w:val="both"/>
        <w:rPr>
          <w:rFonts w:ascii="Times New Roman" w:hAnsi="Times New Roman" w:cs="Times New Roman"/>
          <w:b/>
          <w:bCs/>
          <w:sz w:val="24"/>
          <w:szCs w:val="24"/>
        </w:rPr>
      </w:pPr>
      <w:r w:rsidRPr="00D828D8">
        <w:rPr>
          <w:rFonts w:ascii="Times New Roman" w:hAnsi="Times New Roman" w:cs="Times New Roman"/>
          <w:b/>
          <w:bCs/>
          <w:sz w:val="24"/>
          <w:szCs w:val="24"/>
          <w:u w:val="single"/>
        </w:rPr>
        <w:t>Introduction</w:t>
      </w:r>
      <w:r w:rsidR="00D828D8" w:rsidRPr="00D828D8">
        <w:rPr>
          <w:rFonts w:ascii="Times New Roman" w:hAnsi="Times New Roman" w:cs="Times New Roman"/>
          <w:b/>
          <w:bCs/>
          <w:sz w:val="24"/>
          <w:szCs w:val="24"/>
        </w:rPr>
        <w:t>:</w:t>
      </w:r>
    </w:p>
    <w:p w14:paraId="066AE3CD" w14:textId="63F1C69F" w:rsidR="00FF4EF5" w:rsidRDefault="002372CE" w:rsidP="004A71B8">
      <w:pPr>
        <w:spacing w:line="360" w:lineRule="auto"/>
        <w:jc w:val="both"/>
        <w:rPr>
          <w:rFonts w:ascii="Times New Roman" w:hAnsi="Times New Roman" w:cs="Times New Roman"/>
          <w:sz w:val="24"/>
          <w:szCs w:val="24"/>
        </w:rPr>
      </w:pPr>
      <w:r w:rsidRPr="002372CE">
        <w:rPr>
          <w:rFonts w:ascii="Times New Roman" w:hAnsi="Times New Roman" w:cs="Times New Roman"/>
          <w:sz w:val="24"/>
          <w:szCs w:val="24"/>
        </w:rPr>
        <w:t>Accounting is based on a set of principles and concepts that guide how financial transactions are recorded and reported. These concepts ensure that financial statements are consistent, reliable, and provide a true picture of a company’s financial position. In the case of an electronics company manufacturing air conditioners in April but recording revenue only when the products are sold in July, the accounting treatment reflects careful application of foundational accounting concepts. While the company records costs incurred in April, it delays revenue recognition until a later date.</w:t>
      </w:r>
    </w:p>
    <w:p w14:paraId="05A84B47" w14:textId="74FDBEBA" w:rsidR="009C1FF2" w:rsidRPr="00244652" w:rsidRDefault="00B11DA3" w:rsidP="003C1849">
      <w:pPr>
        <w:spacing w:line="360" w:lineRule="auto"/>
        <w:jc w:val="both"/>
        <w:rPr>
          <w:rFonts w:ascii="Times New Roman" w:hAnsi="Times New Roman" w:cs="Times New Roman"/>
          <w:b/>
          <w:bCs/>
          <w:sz w:val="24"/>
          <w:szCs w:val="24"/>
        </w:rPr>
      </w:pPr>
      <w:r w:rsidRPr="00244652">
        <w:rPr>
          <w:rFonts w:ascii="Times New Roman" w:hAnsi="Times New Roman" w:cs="Times New Roman"/>
          <w:b/>
          <w:bCs/>
          <w:sz w:val="24"/>
          <w:szCs w:val="24"/>
        </w:rPr>
        <w:lastRenderedPageBreak/>
        <w:t>Q</w:t>
      </w:r>
      <w:r w:rsidR="009C1FF2" w:rsidRPr="00244652">
        <w:rPr>
          <w:rFonts w:ascii="Times New Roman" w:hAnsi="Times New Roman" w:cs="Times New Roman"/>
          <w:b/>
          <w:bCs/>
          <w:sz w:val="24"/>
          <w:szCs w:val="24"/>
        </w:rPr>
        <w:t>.</w:t>
      </w:r>
      <w:r w:rsidRPr="00244652">
        <w:rPr>
          <w:rFonts w:ascii="Times New Roman" w:hAnsi="Times New Roman" w:cs="Times New Roman"/>
          <w:b/>
          <w:bCs/>
          <w:sz w:val="24"/>
          <w:szCs w:val="24"/>
        </w:rPr>
        <w:t>2 (B)</w:t>
      </w:r>
      <w:r w:rsidR="009C1FF2" w:rsidRPr="00244652">
        <w:rPr>
          <w:rFonts w:ascii="Times New Roman" w:hAnsi="Times New Roman" w:cs="Times New Roman"/>
          <w:b/>
          <w:bCs/>
          <w:sz w:val="24"/>
          <w:szCs w:val="24"/>
        </w:rPr>
        <w:t>:</w:t>
      </w:r>
      <w:r w:rsidRPr="00244652">
        <w:rPr>
          <w:rFonts w:ascii="Times New Roman" w:hAnsi="Times New Roman" w:cs="Times New Roman"/>
          <w:b/>
          <w:bCs/>
          <w:sz w:val="24"/>
          <w:szCs w:val="24"/>
        </w:rPr>
        <w:t xml:space="preserve"> The following 5 errors were found in the books of Ananya Traders after</w:t>
      </w:r>
      <w:r w:rsidR="00124C50" w:rsidRPr="00244652">
        <w:rPr>
          <w:rFonts w:ascii="Times New Roman" w:hAnsi="Times New Roman" w:cs="Times New Roman"/>
          <w:b/>
          <w:bCs/>
          <w:sz w:val="24"/>
          <w:szCs w:val="24"/>
        </w:rPr>
        <w:t xml:space="preserve"> </w:t>
      </w:r>
      <w:r w:rsidRPr="00244652">
        <w:rPr>
          <w:rFonts w:ascii="Times New Roman" w:hAnsi="Times New Roman" w:cs="Times New Roman"/>
          <w:b/>
          <w:bCs/>
          <w:sz w:val="24"/>
          <w:szCs w:val="24"/>
        </w:rPr>
        <w:t>preparing the trial balance. You are required to:</w:t>
      </w:r>
    </w:p>
    <w:p w14:paraId="1E8A38EC" w14:textId="77777777" w:rsidR="009C1FF2" w:rsidRPr="00244652" w:rsidRDefault="00B11DA3" w:rsidP="003C1849">
      <w:pPr>
        <w:spacing w:line="360" w:lineRule="auto"/>
        <w:jc w:val="both"/>
        <w:rPr>
          <w:rFonts w:ascii="Times New Roman" w:hAnsi="Times New Roman" w:cs="Times New Roman"/>
          <w:b/>
          <w:bCs/>
          <w:sz w:val="24"/>
          <w:szCs w:val="24"/>
        </w:rPr>
      </w:pPr>
      <w:r w:rsidRPr="00244652">
        <w:rPr>
          <w:rFonts w:ascii="Times New Roman" w:hAnsi="Times New Roman" w:cs="Times New Roman"/>
          <w:b/>
          <w:bCs/>
          <w:sz w:val="24"/>
          <w:szCs w:val="24"/>
        </w:rPr>
        <w:t>a) Identify the type of error (e.g., error of principle, omission, commission, etc.)</w:t>
      </w:r>
    </w:p>
    <w:p w14:paraId="3700339C" w14:textId="77777777" w:rsidR="009C1FF2" w:rsidRPr="00244652" w:rsidRDefault="00B11DA3" w:rsidP="003C1849">
      <w:pPr>
        <w:spacing w:line="360" w:lineRule="auto"/>
        <w:jc w:val="both"/>
        <w:rPr>
          <w:rFonts w:ascii="Times New Roman" w:hAnsi="Times New Roman" w:cs="Times New Roman"/>
          <w:b/>
          <w:bCs/>
          <w:sz w:val="24"/>
          <w:szCs w:val="24"/>
        </w:rPr>
      </w:pPr>
      <w:r w:rsidRPr="00244652">
        <w:rPr>
          <w:rFonts w:ascii="Times New Roman" w:hAnsi="Times New Roman" w:cs="Times New Roman"/>
          <w:b/>
          <w:bCs/>
          <w:sz w:val="24"/>
          <w:szCs w:val="24"/>
        </w:rPr>
        <w:t>b) Pass necessary rectifying journal entries.</w:t>
      </w:r>
    </w:p>
    <w:p w14:paraId="462C9F4E" w14:textId="6E0E55D8" w:rsidR="00796F82" w:rsidRPr="00244652" w:rsidRDefault="00B11DA3" w:rsidP="003C1849">
      <w:pPr>
        <w:spacing w:line="360" w:lineRule="auto"/>
        <w:jc w:val="both"/>
        <w:rPr>
          <w:rFonts w:ascii="Times New Roman" w:hAnsi="Times New Roman" w:cs="Times New Roman"/>
          <w:b/>
          <w:bCs/>
          <w:sz w:val="24"/>
          <w:szCs w:val="24"/>
        </w:rPr>
      </w:pPr>
      <w:r w:rsidRPr="00244652">
        <w:rPr>
          <w:rFonts w:ascii="Times New Roman" w:hAnsi="Times New Roman" w:cs="Times New Roman"/>
          <w:b/>
          <w:bCs/>
          <w:sz w:val="24"/>
          <w:szCs w:val="24"/>
        </w:rPr>
        <w:t>Errors Identified:</w:t>
      </w:r>
    </w:p>
    <w:p w14:paraId="068BB333" w14:textId="4B9C4C6C" w:rsidR="00796F82" w:rsidRPr="00244652" w:rsidRDefault="00B11DA3" w:rsidP="003C1849">
      <w:pPr>
        <w:spacing w:line="360" w:lineRule="auto"/>
        <w:jc w:val="both"/>
        <w:rPr>
          <w:rFonts w:ascii="Times New Roman" w:hAnsi="Times New Roman" w:cs="Times New Roman"/>
          <w:b/>
          <w:bCs/>
          <w:sz w:val="24"/>
          <w:szCs w:val="24"/>
        </w:rPr>
      </w:pPr>
      <w:r w:rsidRPr="00244652">
        <w:rPr>
          <w:rFonts w:ascii="Times New Roman" w:hAnsi="Times New Roman" w:cs="Times New Roman"/>
          <w:b/>
          <w:bCs/>
          <w:sz w:val="24"/>
          <w:szCs w:val="24"/>
        </w:rPr>
        <w:t>1. Rs.800 paid for stationery was wrongly debited to Purchases A/c.</w:t>
      </w:r>
    </w:p>
    <w:p w14:paraId="1DCACEEB" w14:textId="6A638254" w:rsidR="00796F82" w:rsidRPr="00244652" w:rsidRDefault="00B11DA3" w:rsidP="003C1849">
      <w:pPr>
        <w:spacing w:line="360" w:lineRule="auto"/>
        <w:jc w:val="both"/>
        <w:rPr>
          <w:rFonts w:ascii="Times New Roman" w:hAnsi="Times New Roman" w:cs="Times New Roman"/>
          <w:b/>
          <w:bCs/>
          <w:sz w:val="24"/>
          <w:szCs w:val="24"/>
        </w:rPr>
      </w:pPr>
      <w:r w:rsidRPr="00244652">
        <w:rPr>
          <w:rFonts w:ascii="Times New Roman" w:hAnsi="Times New Roman" w:cs="Times New Roman"/>
          <w:b/>
          <w:bCs/>
          <w:sz w:val="24"/>
          <w:szCs w:val="24"/>
        </w:rPr>
        <w:t>2. A sale of Rs.2,000 to Mohan was recorded as Rs.200 in the sales book.</w:t>
      </w:r>
    </w:p>
    <w:p w14:paraId="5D446749" w14:textId="117A5991" w:rsidR="00796F82" w:rsidRPr="00244652" w:rsidRDefault="00B11DA3" w:rsidP="003C1849">
      <w:pPr>
        <w:spacing w:line="360" w:lineRule="auto"/>
        <w:jc w:val="both"/>
        <w:rPr>
          <w:rFonts w:ascii="Times New Roman" w:hAnsi="Times New Roman" w:cs="Times New Roman"/>
          <w:b/>
          <w:bCs/>
          <w:sz w:val="24"/>
          <w:szCs w:val="24"/>
        </w:rPr>
      </w:pPr>
      <w:r w:rsidRPr="00244652">
        <w:rPr>
          <w:rFonts w:ascii="Times New Roman" w:hAnsi="Times New Roman" w:cs="Times New Roman"/>
          <w:b/>
          <w:bCs/>
          <w:sz w:val="24"/>
          <w:szCs w:val="24"/>
        </w:rPr>
        <w:t>3. Rs.1,500 paid for salary was debited to Wages A/c.</w:t>
      </w:r>
    </w:p>
    <w:p w14:paraId="38AB6987" w14:textId="4111A71A" w:rsidR="00796F82" w:rsidRPr="00244652" w:rsidRDefault="00B11DA3" w:rsidP="003C1849">
      <w:pPr>
        <w:spacing w:line="360" w:lineRule="auto"/>
        <w:jc w:val="both"/>
        <w:rPr>
          <w:rFonts w:ascii="Times New Roman" w:hAnsi="Times New Roman" w:cs="Times New Roman"/>
          <w:b/>
          <w:bCs/>
          <w:sz w:val="24"/>
          <w:szCs w:val="24"/>
        </w:rPr>
      </w:pPr>
      <w:r w:rsidRPr="00244652">
        <w:rPr>
          <w:rFonts w:ascii="Times New Roman" w:hAnsi="Times New Roman" w:cs="Times New Roman"/>
          <w:b/>
          <w:bCs/>
          <w:sz w:val="24"/>
          <w:szCs w:val="24"/>
        </w:rPr>
        <w:t>4. Cash Rs.700 received from Sohan was posted as Rs.70 to Sohan’s account.</w:t>
      </w:r>
    </w:p>
    <w:p w14:paraId="51123280" w14:textId="14631864" w:rsidR="00B11DA3" w:rsidRDefault="00124C50" w:rsidP="003C1849">
      <w:pPr>
        <w:spacing w:line="360" w:lineRule="auto"/>
        <w:jc w:val="both"/>
        <w:rPr>
          <w:rFonts w:ascii="Times New Roman" w:hAnsi="Times New Roman" w:cs="Times New Roman"/>
          <w:sz w:val="24"/>
          <w:szCs w:val="24"/>
        </w:rPr>
      </w:pPr>
      <w:r w:rsidRPr="00244652">
        <w:rPr>
          <w:rFonts w:ascii="Times New Roman" w:hAnsi="Times New Roman" w:cs="Times New Roman"/>
          <w:b/>
          <w:bCs/>
          <w:sz w:val="24"/>
          <w:szCs w:val="24"/>
        </w:rPr>
        <w:t xml:space="preserve">5. </w:t>
      </w:r>
      <w:r w:rsidR="00B11DA3" w:rsidRPr="00244652">
        <w:rPr>
          <w:rFonts w:ascii="Times New Roman" w:hAnsi="Times New Roman" w:cs="Times New Roman"/>
          <w:b/>
          <w:bCs/>
          <w:sz w:val="24"/>
          <w:szCs w:val="24"/>
        </w:rPr>
        <w:t>Purchase of goods Rs.3,000 from Rahul was completely omitted from the</w:t>
      </w:r>
      <w:r w:rsidRPr="00244652">
        <w:rPr>
          <w:rFonts w:ascii="Times New Roman" w:hAnsi="Times New Roman" w:cs="Times New Roman"/>
          <w:b/>
          <w:bCs/>
          <w:sz w:val="24"/>
          <w:szCs w:val="24"/>
        </w:rPr>
        <w:t xml:space="preserve"> </w:t>
      </w:r>
      <w:r w:rsidR="00B11DA3" w:rsidRPr="00244652">
        <w:rPr>
          <w:rFonts w:ascii="Times New Roman" w:hAnsi="Times New Roman" w:cs="Times New Roman"/>
          <w:b/>
          <w:bCs/>
          <w:sz w:val="24"/>
          <w:szCs w:val="24"/>
        </w:rPr>
        <w:t>books.</w:t>
      </w:r>
    </w:p>
    <w:p w14:paraId="12BFEA40" w14:textId="1E1F9342" w:rsidR="00135EE9" w:rsidRPr="00244652" w:rsidRDefault="00135EE9" w:rsidP="003C1849">
      <w:pPr>
        <w:spacing w:line="360" w:lineRule="auto"/>
        <w:jc w:val="both"/>
        <w:rPr>
          <w:rFonts w:ascii="Times New Roman" w:hAnsi="Times New Roman" w:cs="Times New Roman"/>
          <w:b/>
          <w:bCs/>
          <w:sz w:val="24"/>
          <w:szCs w:val="24"/>
        </w:rPr>
      </w:pPr>
      <w:r w:rsidRPr="00244652">
        <w:rPr>
          <w:rFonts w:ascii="Times New Roman" w:hAnsi="Times New Roman" w:cs="Times New Roman"/>
          <w:b/>
          <w:bCs/>
          <w:sz w:val="24"/>
          <w:szCs w:val="24"/>
        </w:rPr>
        <w:t>Answer:</w:t>
      </w:r>
    </w:p>
    <w:p w14:paraId="1A7767EE" w14:textId="00BF74FA" w:rsidR="00561692" w:rsidRPr="00970BB0" w:rsidRDefault="00561692" w:rsidP="003C1849">
      <w:pPr>
        <w:spacing w:line="360" w:lineRule="auto"/>
        <w:jc w:val="both"/>
        <w:rPr>
          <w:rFonts w:ascii="Times New Roman" w:hAnsi="Times New Roman" w:cs="Times New Roman"/>
          <w:b/>
          <w:bCs/>
          <w:sz w:val="24"/>
          <w:szCs w:val="24"/>
        </w:rPr>
      </w:pPr>
      <w:r w:rsidRPr="00970BB0">
        <w:rPr>
          <w:rFonts w:ascii="Times New Roman" w:hAnsi="Times New Roman" w:cs="Times New Roman"/>
          <w:b/>
          <w:bCs/>
          <w:sz w:val="24"/>
          <w:szCs w:val="24"/>
          <w:u w:val="single"/>
        </w:rPr>
        <w:t>Introduction</w:t>
      </w:r>
      <w:r w:rsidR="00970BB0" w:rsidRPr="00970BB0">
        <w:rPr>
          <w:rFonts w:ascii="Times New Roman" w:hAnsi="Times New Roman" w:cs="Times New Roman"/>
          <w:b/>
          <w:bCs/>
          <w:sz w:val="24"/>
          <w:szCs w:val="24"/>
        </w:rPr>
        <w:t>:</w:t>
      </w:r>
    </w:p>
    <w:p w14:paraId="71DADCF1" w14:textId="77777777" w:rsidR="00561692" w:rsidRPr="00561692" w:rsidRDefault="00561692" w:rsidP="003C1849">
      <w:pPr>
        <w:spacing w:line="360" w:lineRule="auto"/>
        <w:jc w:val="both"/>
        <w:rPr>
          <w:rFonts w:ascii="Times New Roman" w:hAnsi="Times New Roman" w:cs="Times New Roman"/>
          <w:sz w:val="24"/>
          <w:szCs w:val="24"/>
        </w:rPr>
      </w:pPr>
      <w:r w:rsidRPr="00561692">
        <w:rPr>
          <w:rFonts w:ascii="Times New Roman" w:hAnsi="Times New Roman" w:cs="Times New Roman"/>
          <w:sz w:val="24"/>
          <w:szCs w:val="24"/>
        </w:rPr>
        <w:t>Accounting errors are mistakes made in recording financial transactions in the books of accounts. These errors can distort the true financial position of a business and affect decision-making. Identifying the type of error and correcting it through rectifying entries is crucial for accurate financial reporting. Errors may arise due to mistakes in recording amounts, posting to wrong accounts, or complete omission of transactions. In the case of Ananya Traders, five errors were identified after preparing the trial balance. Each error has a distinct nature and requires a specific rectifying journal entry to restore the accuracy of accounts and ensure the trial balance reflects the correct balances.</w:t>
      </w:r>
    </w:p>
    <w:sectPr w:rsidR="00561692" w:rsidRPr="00561692" w:rsidSect="004070E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A3"/>
    <w:rsid w:val="000579ED"/>
    <w:rsid w:val="000E6F71"/>
    <w:rsid w:val="00111605"/>
    <w:rsid w:val="00124C50"/>
    <w:rsid w:val="00135EE9"/>
    <w:rsid w:val="00143C06"/>
    <w:rsid w:val="00171F07"/>
    <w:rsid w:val="001F6B1A"/>
    <w:rsid w:val="002372CE"/>
    <w:rsid w:val="002408F1"/>
    <w:rsid w:val="00244652"/>
    <w:rsid w:val="00261E90"/>
    <w:rsid w:val="0026430A"/>
    <w:rsid w:val="00270358"/>
    <w:rsid w:val="002B5A6B"/>
    <w:rsid w:val="002C4B3F"/>
    <w:rsid w:val="00397916"/>
    <w:rsid w:val="003B59D5"/>
    <w:rsid w:val="003C1849"/>
    <w:rsid w:val="004070E7"/>
    <w:rsid w:val="00410820"/>
    <w:rsid w:val="004420F0"/>
    <w:rsid w:val="004A71B8"/>
    <w:rsid w:val="004C5345"/>
    <w:rsid w:val="00533E2B"/>
    <w:rsid w:val="00561692"/>
    <w:rsid w:val="005D4ABD"/>
    <w:rsid w:val="0067139A"/>
    <w:rsid w:val="006C0B0E"/>
    <w:rsid w:val="006E3761"/>
    <w:rsid w:val="006E62C4"/>
    <w:rsid w:val="006F01BC"/>
    <w:rsid w:val="00701F98"/>
    <w:rsid w:val="00796F82"/>
    <w:rsid w:val="007E1DF7"/>
    <w:rsid w:val="00804F0A"/>
    <w:rsid w:val="0084217A"/>
    <w:rsid w:val="00862840"/>
    <w:rsid w:val="008A3539"/>
    <w:rsid w:val="008A4EAB"/>
    <w:rsid w:val="008D1260"/>
    <w:rsid w:val="008D4BCC"/>
    <w:rsid w:val="009636EE"/>
    <w:rsid w:val="00970BB0"/>
    <w:rsid w:val="009B4D78"/>
    <w:rsid w:val="009C1FF2"/>
    <w:rsid w:val="00A1242A"/>
    <w:rsid w:val="00A34813"/>
    <w:rsid w:val="00A665BF"/>
    <w:rsid w:val="00B071E9"/>
    <w:rsid w:val="00B072C9"/>
    <w:rsid w:val="00B11DA3"/>
    <w:rsid w:val="00B23804"/>
    <w:rsid w:val="00B32C6E"/>
    <w:rsid w:val="00B33C27"/>
    <w:rsid w:val="00B76D2D"/>
    <w:rsid w:val="00BE6F6D"/>
    <w:rsid w:val="00C0227F"/>
    <w:rsid w:val="00C371E8"/>
    <w:rsid w:val="00C406FF"/>
    <w:rsid w:val="00C40CAE"/>
    <w:rsid w:val="00C60BCB"/>
    <w:rsid w:val="00C729E9"/>
    <w:rsid w:val="00C82637"/>
    <w:rsid w:val="00CC29C4"/>
    <w:rsid w:val="00D0407A"/>
    <w:rsid w:val="00D828D8"/>
    <w:rsid w:val="00DB104A"/>
    <w:rsid w:val="00E82FD4"/>
    <w:rsid w:val="00EE6452"/>
    <w:rsid w:val="00F2676B"/>
    <w:rsid w:val="00F50B37"/>
    <w:rsid w:val="00F8124A"/>
    <w:rsid w:val="00FD3359"/>
    <w:rsid w:val="00FE433D"/>
    <w:rsid w:val="00FE4B6E"/>
    <w:rsid w:val="00FE4C64"/>
    <w:rsid w:val="00FF4E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A194"/>
  <w15:chartTrackingRefBased/>
  <w15:docId w15:val="{EA1C6822-4E94-4DD4-AD0B-52B63123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DA3"/>
    <w:rPr>
      <w:rFonts w:eastAsiaTheme="majorEastAsia" w:cstheme="majorBidi"/>
      <w:color w:val="272727" w:themeColor="text1" w:themeTint="D8"/>
    </w:rPr>
  </w:style>
  <w:style w:type="paragraph" w:styleId="Title">
    <w:name w:val="Title"/>
    <w:basedOn w:val="Normal"/>
    <w:next w:val="Normal"/>
    <w:link w:val="TitleChar"/>
    <w:uiPriority w:val="10"/>
    <w:qFormat/>
    <w:rsid w:val="00B11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DA3"/>
    <w:pPr>
      <w:spacing w:before="160"/>
      <w:jc w:val="center"/>
    </w:pPr>
    <w:rPr>
      <w:i/>
      <w:iCs/>
      <w:color w:val="404040" w:themeColor="text1" w:themeTint="BF"/>
    </w:rPr>
  </w:style>
  <w:style w:type="character" w:customStyle="1" w:styleId="QuoteChar">
    <w:name w:val="Quote Char"/>
    <w:basedOn w:val="DefaultParagraphFont"/>
    <w:link w:val="Quote"/>
    <w:uiPriority w:val="29"/>
    <w:rsid w:val="00B11DA3"/>
    <w:rPr>
      <w:i/>
      <w:iCs/>
      <w:color w:val="404040" w:themeColor="text1" w:themeTint="BF"/>
    </w:rPr>
  </w:style>
  <w:style w:type="paragraph" w:styleId="ListParagraph">
    <w:name w:val="List Paragraph"/>
    <w:basedOn w:val="Normal"/>
    <w:uiPriority w:val="34"/>
    <w:qFormat/>
    <w:rsid w:val="00B11DA3"/>
    <w:pPr>
      <w:ind w:left="720"/>
      <w:contextualSpacing/>
    </w:pPr>
  </w:style>
  <w:style w:type="character" w:styleId="IntenseEmphasis">
    <w:name w:val="Intense Emphasis"/>
    <w:basedOn w:val="DefaultParagraphFont"/>
    <w:uiPriority w:val="21"/>
    <w:qFormat/>
    <w:rsid w:val="00B11DA3"/>
    <w:rPr>
      <w:i/>
      <w:iCs/>
      <w:color w:val="2F5496" w:themeColor="accent1" w:themeShade="BF"/>
    </w:rPr>
  </w:style>
  <w:style w:type="paragraph" w:styleId="IntenseQuote">
    <w:name w:val="Intense Quote"/>
    <w:basedOn w:val="Normal"/>
    <w:next w:val="Normal"/>
    <w:link w:val="IntenseQuoteChar"/>
    <w:uiPriority w:val="30"/>
    <w:qFormat/>
    <w:rsid w:val="00B11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DA3"/>
    <w:rPr>
      <w:i/>
      <w:iCs/>
      <w:color w:val="2F5496" w:themeColor="accent1" w:themeShade="BF"/>
    </w:rPr>
  </w:style>
  <w:style w:type="character" w:styleId="IntenseReference">
    <w:name w:val="Intense Reference"/>
    <w:basedOn w:val="DefaultParagraphFont"/>
    <w:uiPriority w:val="32"/>
    <w:qFormat/>
    <w:rsid w:val="00B11DA3"/>
    <w:rPr>
      <w:b/>
      <w:bCs/>
      <w:smallCaps/>
      <w:color w:val="2F5496" w:themeColor="accent1" w:themeShade="BF"/>
      <w:spacing w:val="5"/>
    </w:rPr>
  </w:style>
  <w:style w:type="table" w:styleId="TableGrid">
    <w:name w:val="Table Grid"/>
    <w:basedOn w:val="TableNormal"/>
    <w:uiPriority w:val="39"/>
    <w:rsid w:val="002C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B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54</cp:revision>
  <dcterms:created xsi:type="dcterms:W3CDTF">2025-09-21T06:32:00Z</dcterms:created>
  <dcterms:modified xsi:type="dcterms:W3CDTF">2025-09-22T15:40:00Z</dcterms:modified>
</cp:coreProperties>
</file>