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175F" w14:textId="77777777" w:rsidR="00790C45" w:rsidRPr="00B01AD5" w:rsidRDefault="00790C45" w:rsidP="003C3EC2">
      <w:pPr>
        <w:spacing w:line="276" w:lineRule="auto"/>
        <w:jc w:val="center"/>
        <w:rPr>
          <w:rFonts w:ascii="Times New Roman" w:hAnsi="Times New Roman" w:cs="Times New Roman"/>
          <w:b/>
          <w:bCs/>
          <w:sz w:val="32"/>
          <w:szCs w:val="32"/>
          <w:u w:val="single"/>
        </w:rPr>
      </w:pPr>
      <w:r w:rsidRPr="00B01AD5">
        <w:rPr>
          <w:rFonts w:ascii="Times New Roman" w:hAnsi="Times New Roman" w:cs="Times New Roman"/>
          <w:b/>
          <w:bCs/>
          <w:sz w:val="32"/>
          <w:szCs w:val="32"/>
          <w:highlight w:val="green"/>
          <w:u w:val="single"/>
        </w:rPr>
        <w:t>IT Security and Risk Management</w:t>
      </w:r>
    </w:p>
    <w:p w14:paraId="5610206D" w14:textId="77777777" w:rsidR="00B01AD5" w:rsidRPr="00B100E2" w:rsidRDefault="00B01AD5" w:rsidP="00B01AD5">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43B8E039" w14:textId="77777777" w:rsidR="00B01AD5" w:rsidRDefault="00B01AD5" w:rsidP="00B01AD5">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40AFFC11" w14:textId="3AE327B1" w:rsidR="00CE4EF9" w:rsidRPr="0075015F" w:rsidRDefault="00790C45" w:rsidP="003C3EC2">
      <w:pPr>
        <w:spacing w:line="276" w:lineRule="auto"/>
        <w:jc w:val="both"/>
        <w:rPr>
          <w:rFonts w:ascii="Times New Roman" w:hAnsi="Times New Roman" w:cs="Times New Roman"/>
          <w:b/>
          <w:bCs/>
          <w:sz w:val="24"/>
          <w:szCs w:val="24"/>
        </w:rPr>
      </w:pPr>
      <w:r w:rsidRPr="0075015F">
        <w:rPr>
          <w:rFonts w:ascii="Times New Roman" w:hAnsi="Times New Roman" w:cs="Times New Roman"/>
          <w:b/>
          <w:bCs/>
          <w:sz w:val="24"/>
          <w:szCs w:val="24"/>
        </w:rPr>
        <w:t>Q1</w:t>
      </w:r>
      <w:r w:rsidR="0075015F" w:rsidRPr="0075015F">
        <w:rPr>
          <w:rFonts w:ascii="Times New Roman" w:hAnsi="Times New Roman" w:cs="Times New Roman"/>
          <w:b/>
          <w:bCs/>
          <w:sz w:val="24"/>
          <w:szCs w:val="24"/>
        </w:rPr>
        <w:t>.</w:t>
      </w:r>
      <w:r w:rsidRPr="0075015F">
        <w:rPr>
          <w:rFonts w:ascii="Times New Roman" w:hAnsi="Times New Roman" w:cs="Times New Roman"/>
          <w:b/>
          <w:bCs/>
          <w:sz w:val="24"/>
          <w:szCs w:val="24"/>
        </w:rPr>
        <w:t xml:space="preserve"> Discuss different types of security threats and explain how organizations can mitigate these threats using appropriate countermeasures.</w:t>
      </w:r>
      <w:r w:rsidR="00CE4EF9" w:rsidRPr="0075015F">
        <w:rPr>
          <w:rFonts w:ascii="Times New Roman" w:hAnsi="Times New Roman" w:cs="Times New Roman"/>
          <w:b/>
          <w:bCs/>
          <w:sz w:val="24"/>
          <w:szCs w:val="24"/>
        </w:rPr>
        <w:t xml:space="preserve"> </w:t>
      </w:r>
      <w:r w:rsidRPr="0075015F">
        <w:rPr>
          <w:rFonts w:ascii="Times New Roman" w:hAnsi="Times New Roman" w:cs="Times New Roman"/>
          <w:b/>
          <w:bCs/>
          <w:sz w:val="24"/>
          <w:szCs w:val="24"/>
        </w:rPr>
        <w:t>Provide</w:t>
      </w:r>
      <w:r w:rsidR="00CE4EF9" w:rsidRPr="0075015F">
        <w:rPr>
          <w:rFonts w:ascii="Times New Roman" w:hAnsi="Times New Roman" w:cs="Times New Roman"/>
          <w:b/>
          <w:bCs/>
          <w:sz w:val="24"/>
          <w:szCs w:val="24"/>
        </w:rPr>
        <w:t xml:space="preserve"> </w:t>
      </w:r>
      <w:r w:rsidRPr="0075015F">
        <w:rPr>
          <w:rFonts w:ascii="Times New Roman" w:hAnsi="Times New Roman" w:cs="Times New Roman"/>
          <w:b/>
          <w:bCs/>
          <w:sz w:val="24"/>
          <w:szCs w:val="24"/>
        </w:rPr>
        <w:t>real-world</w:t>
      </w:r>
      <w:r w:rsidR="00CE4EF9" w:rsidRPr="0075015F">
        <w:rPr>
          <w:rFonts w:ascii="Times New Roman" w:hAnsi="Times New Roman" w:cs="Times New Roman"/>
          <w:b/>
          <w:bCs/>
          <w:sz w:val="24"/>
          <w:szCs w:val="24"/>
        </w:rPr>
        <w:t xml:space="preserve"> </w:t>
      </w:r>
      <w:r w:rsidRPr="0075015F">
        <w:rPr>
          <w:rFonts w:ascii="Times New Roman" w:hAnsi="Times New Roman" w:cs="Times New Roman"/>
          <w:b/>
          <w:bCs/>
          <w:sz w:val="24"/>
          <w:szCs w:val="24"/>
        </w:rPr>
        <w:t>examples</w:t>
      </w:r>
      <w:r w:rsidR="00CE4EF9" w:rsidRPr="0075015F">
        <w:rPr>
          <w:rFonts w:ascii="Times New Roman" w:hAnsi="Times New Roman" w:cs="Times New Roman"/>
          <w:b/>
          <w:bCs/>
          <w:sz w:val="24"/>
          <w:szCs w:val="24"/>
        </w:rPr>
        <w:t xml:space="preserve"> </w:t>
      </w:r>
      <w:r w:rsidRPr="0075015F">
        <w:rPr>
          <w:rFonts w:ascii="Times New Roman" w:hAnsi="Times New Roman" w:cs="Times New Roman"/>
          <w:b/>
          <w:bCs/>
          <w:sz w:val="24"/>
          <w:szCs w:val="24"/>
        </w:rPr>
        <w:t>to</w:t>
      </w:r>
      <w:r w:rsidR="00CE4EF9" w:rsidRPr="0075015F">
        <w:rPr>
          <w:rFonts w:ascii="Times New Roman" w:hAnsi="Times New Roman" w:cs="Times New Roman"/>
          <w:b/>
          <w:bCs/>
          <w:sz w:val="24"/>
          <w:szCs w:val="24"/>
        </w:rPr>
        <w:t xml:space="preserve"> </w:t>
      </w:r>
      <w:r w:rsidRPr="0075015F">
        <w:rPr>
          <w:rFonts w:ascii="Times New Roman" w:hAnsi="Times New Roman" w:cs="Times New Roman"/>
          <w:b/>
          <w:bCs/>
          <w:sz w:val="24"/>
          <w:szCs w:val="24"/>
        </w:rPr>
        <w:t>support your</w:t>
      </w:r>
      <w:r w:rsidR="00CE4EF9" w:rsidRPr="0075015F">
        <w:rPr>
          <w:rFonts w:ascii="Times New Roman" w:hAnsi="Times New Roman" w:cs="Times New Roman"/>
          <w:b/>
          <w:bCs/>
          <w:sz w:val="24"/>
          <w:szCs w:val="24"/>
        </w:rPr>
        <w:t xml:space="preserve"> </w:t>
      </w:r>
      <w:r w:rsidRPr="0075015F">
        <w:rPr>
          <w:rFonts w:ascii="Times New Roman" w:hAnsi="Times New Roman" w:cs="Times New Roman"/>
          <w:b/>
          <w:bCs/>
          <w:sz w:val="24"/>
          <w:szCs w:val="24"/>
        </w:rPr>
        <w:t>answer.</w:t>
      </w:r>
    </w:p>
    <w:p w14:paraId="356936F3" w14:textId="7EADD0FF" w:rsidR="006D41FB" w:rsidRPr="0075015F" w:rsidRDefault="006D41FB" w:rsidP="003C3EC2">
      <w:pPr>
        <w:spacing w:line="276" w:lineRule="auto"/>
        <w:jc w:val="both"/>
        <w:rPr>
          <w:rFonts w:ascii="Times New Roman" w:hAnsi="Times New Roman" w:cs="Times New Roman"/>
          <w:b/>
          <w:bCs/>
          <w:sz w:val="24"/>
          <w:szCs w:val="24"/>
        </w:rPr>
      </w:pPr>
      <w:r w:rsidRPr="0075015F">
        <w:rPr>
          <w:rFonts w:ascii="Times New Roman" w:hAnsi="Times New Roman" w:cs="Times New Roman"/>
          <w:b/>
          <w:bCs/>
          <w:sz w:val="24"/>
          <w:szCs w:val="24"/>
        </w:rPr>
        <w:t>Answer:</w:t>
      </w:r>
    </w:p>
    <w:p w14:paraId="5752E8F3" w14:textId="57757E02" w:rsidR="00B241FD" w:rsidRPr="00F56C1A" w:rsidRDefault="00B241FD" w:rsidP="003C3EC2">
      <w:pPr>
        <w:spacing w:line="276" w:lineRule="auto"/>
        <w:jc w:val="both"/>
        <w:rPr>
          <w:rFonts w:ascii="Times New Roman" w:hAnsi="Times New Roman" w:cs="Times New Roman"/>
          <w:b/>
          <w:bCs/>
          <w:sz w:val="24"/>
          <w:szCs w:val="24"/>
        </w:rPr>
      </w:pPr>
      <w:r w:rsidRPr="00F56C1A">
        <w:rPr>
          <w:rFonts w:ascii="Times New Roman" w:hAnsi="Times New Roman" w:cs="Times New Roman"/>
          <w:b/>
          <w:bCs/>
          <w:sz w:val="24"/>
          <w:szCs w:val="24"/>
          <w:u w:val="single"/>
        </w:rPr>
        <w:t>Introduction</w:t>
      </w:r>
      <w:r w:rsidR="00F56C1A" w:rsidRPr="00F56C1A">
        <w:rPr>
          <w:rFonts w:ascii="Times New Roman" w:hAnsi="Times New Roman" w:cs="Times New Roman"/>
          <w:b/>
          <w:bCs/>
          <w:sz w:val="24"/>
          <w:szCs w:val="24"/>
        </w:rPr>
        <w:t>:</w:t>
      </w:r>
    </w:p>
    <w:p w14:paraId="22BF9243" w14:textId="77777777" w:rsidR="00B241FD" w:rsidRPr="00B241FD" w:rsidRDefault="00B241FD" w:rsidP="003C3EC2">
      <w:pPr>
        <w:spacing w:line="276" w:lineRule="auto"/>
        <w:jc w:val="both"/>
        <w:rPr>
          <w:rFonts w:ascii="Times New Roman" w:hAnsi="Times New Roman" w:cs="Times New Roman"/>
          <w:sz w:val="24"/>
          <w:szCs w:val="24"/>
        </w:rPr>
      </w:pPr>
      <w:r w:rsidRPr="00B241FD">
        <w:rPr>
          <w:rFonts w:ascii="Times New Roman" w:hAnsi="Times New Roman" w:cs="Times New Roman"/>
          <w:sz w:val="24"/>
          <w:szCs w:val="24"/>
        </w:rPr>
        <w:t>In today’s digital world, businesses rely heavily on technology to operate, store data, and communicate. While this has led to greater efficiency and innovation, it has also opened the door to various security threats. These threats come in many forms, ranging from cyberattacks and data breaches to internal sabotage and social engineering. A security threat is any potential danger that can exploit a vulnerability to harm a computer system or network. These threats can result in loss of sensitive data, financial damage, legal consequences, and loss of customer trust. Therefore, understanding the different types of security threats and how to protect against them is essential for every organization.</w:t>
      </w:r>
    </w:p>
    <w:p w14:paraId="7B9BA176" w14:textId="77777777" w:rsidR="00B241FD" w:rsidRPr="00B241FD" w:rsidRDefault="00B241FD" w:rsidP="003C3EC2">
      <w:pPr>
        <w:spacing w:line="276" w:lineRule="auto"/>
        <w:jc w:val="both"/>
        <w:rPr>
          <w:rFonts w:ascii="Times New Roman" w:hAnsi="Times New Roman" w:cs="Times New Roman"/>
          <w:sz w:val="24"/>
          <w:szCs w:val="24"/>
        </w:rPr>
      </w:pPr>
      <w:r w:rsidRPr="00B241FD">
        <w:rPr>
          <w:rFonts w:ascii="Times New Roman" w:hAnsi="Times New Roman" w:cs="Times New Roman"/>
          <w:sz w:val="24"/>
          <w:szCs w:val="24"/>
        </w:rPr>
        <w:t>As technology advances, so do the techniques used by attackers. Hackers and cybercriminals constantly look for ways to bypass security systems to steal information, disrupt services, or gain unauthorized access to systems. At the same time, employees may unintentionally create risks through careless behavior or lack of awareness. Hence, it is important not only to use advanced security tools but also to educate staff and establish strong policies. In this answer, we will look at major types of security threats, provide real-world examples, and explain how organizations can use effective countermeasures to defend themselves.</w:t>
      </w:r>
    </w:p>
    <w:p w14:paraId="125AC19A" w14:textId="6966DFCB" w:rsidR="00B241FD" w:rsidRPr="00F56C1A" w:rsidRDefault="00B241FD" w:rsidP="003C3EC2">
      <w:pPr>
        <w:spacing w:line="276" w:lineRule="auto"/>
        <w:jc w:val="both"/>
        <w:rPr>
          <w:rFonts w:ascii="Times New Roman" w:hAnsi="Times New Roman" w:cs="Times New Roman"/>
          <w:b/>
          <w:bCs/>
          <w:sz w:val="24"/>
          <w:szCs w:val="24"/>
        </w:rPr>
      </w:pPr>
      <w:r w:rsidRPr="00F56C1A">
        <w:rPr>
          <w:rFonts w:ascii="Times New Roman" w:hAnsi="Times New Roman" w:cs="Times New Roman"/>
          <w:b/>
          <w:bCs/>
          <w:sz w:val="24"/>
          <w:szCs w:val="24"/>
          <w:u w:val="single"/>
        </w:rPr>
        <w:t>Concepts and Application</w:t>
      </w:r>
      <w:r w:rsidR="00F56C1A" w:rsidRPr="00F56C1A">
        <w:rPr>
          <w:rFonts w:ascii="Times New Roman" w:hAnsi="Times New Roman" w:cs="Times New Roman"/>
          <w:b/>
          <w:bCs/>
          <w:sz w:val="24"/>
          <w:szCs w:val="24"/>
        </w:rPr>
        <w:t>:</w:t>
      </w:r>
    </w:p>
    <w:p w14:paraId="6F8A380E" w14:textId="77777777" w:rsidR="00A86B99" w:rsidRPr="000B4B1E" w:rsidRDefault="00A86B99" w:rsidP="00A86B99">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49571E4" w14:textId="77777777" w:rsidR="00A86B99" w:rsidRPr="00353199" w:rsidRDefault="00A86B99" w:rsidP="00A86B99">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43EF499" w14:textId="77777777" w:rsidR="00A86B99" w:rsidRPr="00525CF7" w:rsidRDefault="00A86B99" w:rsidP="00A86B9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E3A50F9" w14:textId="77777777" w:rsidR="00A86B99" w:rsidRPr="00353199" w:rsidRDefault="00A86B99" w:rsidP="00A86B99">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E412D8F" w14:textId="77777777" w:rsidR="00A86B99" w:rsidRPr="00525CF7" w:rsidRDefault="00A86B99" w:rsidP="00A86B9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57D9D45" w14:textId="77777777" w:rsidR="00A86B99" w:rsidRPr="004C68F7" w:rsidRDefault="00A86B99" w:rsidP="00A86B9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lastRenderedPageBreak/>
        <w:t xml:space="preserve">Email (Inquiries and Orders): </w:t>
      </w:r>
      <w:r w:rsidRPr="004C68F7">
        <w:rPr>
          <w:rFonts w:ascii="Times New Roman" w:hAnsi="Times New Roman" w:cs="Times New Roman"/>
          <w:b/>
          <w:bCs/>
          <w:sz w:val="40"/>
          <w:szCs w:val="40"/>
          <w:highlight w:val="green"/>
        </w:rPr>
        <w:t>smu.assignment@gmail.com</w:t>
      </w:r>
    </w:p>
    <w:p w14:paraId="0F071D23" w14:textId="77777777" w:rsidR="00A86B99" w:rsidRPr="004C68F7" w:rsidRDefault="00A86B99" w:rsidP="00A86B9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EF57C9E" w14:textId="77777777" w:rsidR="00A86B99" w:rsidRPr="004C68F7" w:rsidRDefault="00A86B99" w:rsidP="00A86B9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3FDE94CA" w14:textId="77777777" w:rsidR="00A86B99" w:rsidRDefault="00A86B99" w:rsidP="003C3EC2">
      <w:pPr>
        <w:spacing w:line="276" w:lineRule="auto"/>
        <w:jc w:val="both"/>
        <w:rPr>
          <w:rFonts w:ascii="Times New Roman" w:hAnsi="Times New Roman" w:cs="Times New Roman"/>
          <w:sz w:val="24"/>
          <w:szCs w:val="24"/>
        </w:rPr>
      </w:pPr>
    </w:p>
    <w:p w14:paraId="533FE4B2" w14:textId="4D43DF69" w:rsidR="00CE4EF9" w:rsidRPr="00DB69A7" w:rsidRDefault="00790C45" w:rsidP="003C3EC2">
      <w:pPr>
        <w:spacing w:line="276" w:lineRule="auto"/>
        <w:jc w:val="both"/>
        <w:rPr>
          <w:rFonts w:ascii="Times New Roman" w:hAnsi="Times New Roman" w:cs="Times New Roman"/>
          <w:b/>
          <w:bCs/>
          <w:sz w:val="24"/>
          <w:szCs w:val="24"/>
        </w:rPr>
      </w:pPr>
      <w:r w:rsidRPr="00DB69A7">
        <w:rPr>
          <w:rFonts w:ascii="Times New Roman" w:hAnsi="Times New Roman" w:cs="Times New Roman"/>
          <w:b/>
          <w:bCs/>
          <w:sz w:val="24"/>
          <w:szCs w:val="24"/>
        </w:rPr>
        <w:t>Q2</w:t>
      </w:r>
      <w:r w:rsidR="00DB69A7" w:rsidRPr="00DB69A7">
        <w:rPr>
          <w:rFonts w:ascii="Times New Roman" w:hAnsi="Times New Roman" w:cs="Times New Roman"/>
          <w:b/>
          <w:bCs/>
          <w:sz w:val="24"/>
          <w:szCs w:val="24"/>
        </w:rPr>
        <w:t>.</w:t>
      </w:r>
      <w:r w:rsidRPr="00DB69A7">
        <w:rPr>
          <w:rFonts w:ascii="Times New Roman" w:hAnsi="Times New Roman" w:cs="Times New Roman"/>
          <w:b/>
          <w:bCs/>
          <w:sz w:val="24"/>
          <w:szCs w:val="24"/>
        </w:rPr>
        <w:t xml:space="preserve"> </w:t>
      </w:r>
      <w:proofErr w:type="spellStart"/>
      <w:r w:rsidRPr="00DB69A7">
        <w:rPr>
          <w:rFonts w:ascii="Times New Roman" w:hAnsi="Times New Roman" w:cs="Times New Roman"/>
          <w:b/>
          <w:bCs/>
          <w:sz w:val="24"/>
          <w:szCs w:val="24"/>
        </w:rPr>
        <w:t>Analyze</w:t>
      </w:r>
      <w:proofErr w:type="spellEnd"/>
      <w:r w:rsidRPr="00DB69A7">
        <w:rPr>
          <w:rFonts w:ascii="Times New Roman" w:hAnsi="Times New Roman" w:cs="Times New Roman"/>
          <w:b/>
          <w:bCs/>
          <w:sz w:val="24"/>
          <w:szCs w:val="24"/>
        </w:rPr>
        <w:t xml:space="preserve"> how ethical hacking differs from malicious hacking in terms of intent, methodology, and impact. Evaluate the ethical and legal considerations in conducting penetration testing on corporate networks. Provide real-world examples to support your answer.</w:t>
      </w:r>
    </w:p>
    <w:p w14:paraId="2BB910D3" w14:textId="4A17BB31" w:rsidR="00AE7062" w:rsidRPr="00DB69A7" w:rsidRDefault="00AE7062" w:rsidP="003C3EC2">
      <w:pPr>
        <w:spacing w:line="276" w:lineRule="auto"/>
        <w:jc w:val="both"/>
        <w:rPr>
          <w:rFonts w:ascii="Times New Roman" w:hAnsi="Times New Roman" w:cs="Times New Roman"/>
          <w:b/>
          <w:bCs/>
          <w:sz w:val="24"/>
          <w:szCs w:val="24"/>
        </w:rPr>
      </w:pPr>
      <w:r w:rsidRPr="00DB69A7">
        <w:rPr>
          <w:rFonts w:ascii="Times New Roman" w:hAnsi="Times New Roman" w:cs="Times New Roman"/>
          <w:b/>
          <w:bCs/>
          <w:sz w:val="24"/>
          <w:szCs w:val="24"/>
        </w:rPr>
        <w:t>Answer:</w:t>
      </w:r>
    </w:p>
    <w:p w14:paraId="717F693D" w14:textId="738755F6" w:rsidR="00744579" w:rsidRPr="00E40CD0" w:rsidRDefault="00744579" w:rsidP="003C3EC2">
      <w:pPr>
        <w:spacing w:line="276" w:lineRule="auto"/>
        <w:jc w:val="both"/>
        <w:rPr>
          <w:rFonts w:ascii="Times New Roman" w:hAnsi="Times New Roman" w:cs="Times New Roman"/>
          <w:b/>
          <w:bCs/>
          <w:sz w:val="24"/>
          <w:szCs w:val="24"/>
        </w:rPr>
      </w:pPr>
      <w:r w:rsidRPr="00E40CD0">
        <w:rPr>
          <w:rFonts w:ascii="Times New Roman" w:hAnsi="Times New Roman" w:cs="Times New Roman"/>
          <w:b/>
          <w:bCs/>
          <w:sz w:val="24"/>
          <w:szCs w:val="24"/>
          <w:u w:val="single"/>
        </w:rPr>
        <w:t>Introduction</w:t>
      </w:r>
      <w:r w:rsidR="00E40CD0" w:rsidRPr="00E40CD0">
        <w:rPr>
          <w:rFonts w:ascii="Times New Roman" w:hAnsi="Times New Roman" w:cs="Times New Roman"/>
          <w:b/>
          <w:bCs/>
          <w:sz w:val="24"/>
          <w:szCs w:val="24"/>
        </w:rPr>
        <w:t>:</w:t>
      </w:r>
    </w:p>
    <w:p w14:paraId="3E1AFCFB" w14:textId="29F9C1CB" w:rsidR="00744579" w:rsidRPr="00744579" w:rsidRDefault="00744579" w:rsidP="003C3EC2">
      <w:pPr>
        <w:spacing w:line="276" w:lineRule="auto"/>
        <w:jc w:val="both"/>
        <w:rPr>
          <w:rFonts w:ascii="Times New Roman" w:hAnsi="Times New Roman" w:cs="Times New Roman"/>
          <w:sz w:val="24"/>
          <w:szCs w:val="24"/>
        </w:rPr>
      </w:pPr>
      <w:r w:rsidRPr="00744579">
        <w:rPr>
          <w:rFonts w:ascii="Times New Roman" w:hAnsi="Times New Roman" w:cs="Times New Roman"/>
          <w:sz w:val="24"/>
          <w:szCs w:val="24"/>
        </w:rPr>
        <w:t>In a world where cyber threats are increasing every day, both ethical and malicious hackers play very different roles. While both may use similar techniques to access computer systems or networks, their intentions and outcomes are completely different. Ethical hacking, also known as white-hat hacking, is performed by cybersecurity professionals who are hired to find and fix security flaws in systems. Their goal is to improve security and protect sensitive data. On the other hand, malicious hacking, or black-hat hacking, is carried out with the intention of stealing information, damaging systems, or causing financial and reputational harm.</w:t>
      </w:r>
    </w:p>
    <w:p w14:paraId="2CE9F31F" w14:textId="6D8C534C" w:rsidR="00744579" w:rsidRPr="00744579" w:rsidRDefault="00744579" w:rsidP="003C3EC2">
      <w:pPr>
        <w:spacing w:line="276" w:lineRule="auto"/>
        <w:jc w:val="both"/>
        <w:rPr>
          <w:rFonts w:ascii="Times New Roman" w:hAnsi="Times New Roman" w:cs="Times New Roman"/>
          <w:sz w:val="24"/>
          <w:szCs w:val="24"/>
        </w:rPr>
      </w:pPr>
      <w:r w:rsidRPr="00744579">
        <w:rPr>
          <w:rFonts w:ascii="Times New Roman" w:hAnsi="Times New Roman" w:cs="Times New Roman"/>
          <w:sz w:val="24"/>
          <w:szCs w:val="24"/>
        </w:rPr>
        <w:t>As businesses become more dependent on technology, they often hire ethical hackers to conduct penetration testing. This means simulating cyberattacks to check how strong their security is and to fix weaknesses before real hackers can exploit them. Ethical hacking has become an important part of cybersecurity strategies, especially in industries like banking, healthcare, and e-commerce, where data protection is critical.</w:t>
      </w:r>
    </w:p>
    <w:p w14:paraId="2620B432" w14:textId="77777777" w:rsidR="00744579" w:rsidRPr="00744579" w:rsidRDefault="00744579" w:rsidP="003C3EC2">
      <w:pPr>
        <w:spacing w:line="276" w:lineRule="auto"/>
        <w:jc w:val="both"/>
        <w:rPr>
          <w:rFonts w:ascii="Times New Roman" w:hAnsi="Times New Roman" w:cs="Times New Roman"/>
          <w:sz w:val="24"/>
          <w:szCs w:val="24"/>
        </w:rPr>
      </w:pPr>
      <w:r w:rsidRPr="00744579">
        <w:rPr>
          <w:rFonts w:ascii="Times New Roman" w:hAnsi="Times New Roman" w:cs="Times New Roman"/>
          <w:sz w:val="24"/>
          <w:szCs w:val="24"/>
        </w:rPr>
        <w:t>In this answer, we will explain how ethical hacking differs from malicious hacking based on intent, methods, and results. We will also evaluate the ethical and legal concerns related to penetration testing and support the explanation with real-world examples.</w:t>
      </w:r>
    </w:p>
    <w:p w14:paraId="1AC489A6" w14:textId="72FAF301" w:rsidR="00744579" w:rsidRPr="00E40CD0" w:rsidRDefault="00744579" w:rsidP="003C3EC2">
      <w:pPr>
        <w:spacing w:line="276" w:lineRule="auto"/>
        <w:jc w:val="both"/>
        <w:rPr>
          <w:rFonts w:ascii="Times New Roman" w:hAnsi="Times New Roman" w:cs="Times New Roman"/>
          <w:b/>
          <w:bCs/>
          <w:sz w:val="24"/>
          <w:szCs w:val="24"/>
        </w:rPr>
      </w:pPr>
      <w:r w:rsidRPr="00E40CD0">
        <w:rPr>
          <w:rFonts w:ascii="Times New Roman" w:hAnsi="Times New Roman" w:cs="Times New Roman"/>
          <w:b/>
          <w:bCs/>
          <w:sz w:val="24"/>
          <w:szCs w:val="24"/>
          <w:u w:val="single"/>
        </w:rPr>
        <w:t>Concepts and Application</w:t>
      </w:r>
      <w:r w:rsidR="00E40CD0" w:rsidRPr="00E40CD0">
        <w:rPr>
          <w:rFonts w:ascii="Times New Roman" w:hAnsi="Times New Roman" w:cs="Times New Roman"/>
          <w:b/>
          <w:bCs/>
          <w:sz w:val="24"/>
          <w:szCs w:val="24"/>
        </w:rPr>
        <w:t>:</w:t>
      </w:r>
    </w:p>
    <w:p w14:paraId="58FED476" w14:textId="77777777" w:rsidR="00A86B99" w:rsidRPr="000B4B1E" w:rsidRDefault="00A86B99" w:rsidP="00A86B99">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3298CDB" w14:textId="77777777" w:rsidR="00A86B99" w:rsidRPr="00353199" w:rsidRDefault="00A86B99" w:rsidP="00A86B99">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C0D8D2B" w14:textId="77777777" w:rsidR="00A86B99" w:rsidRPr="00525CF7" w:rsidRDefault="00A86B99" w:rsidP="00A86B9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EED7BC5" w14:textId="77777777" w:rsidR="00A86B99" w:rsidRPr="00353199" w:rsidRDefault="00A86B99" w:rsidP="00A86B99">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17B2038B" w14:textId="77777777" w:rsidR="00A86B99" w:rsidRPr="00525CF7" w:rsidRDefault="00A86B99" w:rsidP="00A86B9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33EB035" w14:textId="77777777" w:rsidR="00A86B99" w:rsidRPr="004C68F7" w:rsidRDefault="00A86B99" w:rsidP="00A86B9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6FAAA63" w14:textId="77777777" w:rsidR="00A86B99" w:rsidRPr="004C68F7" w:rsidRDefault="00A86B99" w:rsidP="00A86B9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967563B" w14:textId="77777777" w:rsidR="00A86B99" w:rsidRPr="004C68F7" w:rsidRDefault="00A86B99" w:rsidP="00A86B9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408BC5DA" w14:textId="77777777" w:rsidR="00A86B99" w:rsidRDefault="00A86B99" w:rsidP="003C3EC2">
      <w:pPr>
        <w:spacing w:line="276" w:lineRule="auto"/>
        <w:jc w:val="both"/>
        <w:rPr>
          <w:rFonts w:ascii="Times New Roman" w:hAnsi="Times New Roman" w:cs="Times New Roman"/>
          <w:sz w:val="24"/>
          <w:szCs w:val="24"/>
        </w:rPr>
      </w:pPr>
    </w:p>
    <w:p w14:paraId="319CA275" w14:textId="1C63ED1A" w:rsidR="00CE4EF9" w:rsidRPr="006C1E4A" w:rsidRDefault="00790C45" w:rsidP="003C3EC2">
      <w:pPr>
        <w:spacing w:line="276" w:lineRule="auto"/>
        <w:jc w:val="both"/>
        <w:rPr>
          <w:rFonts w:ascii="Times New Roman" w:hAnsi="Times New Roman" w:cs="Times New Roman"/>
          <w:b/>
          <w:bCs/>
          <w:sz w:val="24"/>
          <w:szCs w:val="24"/>
        </w:rPr>
      </w:pPr>
      <w:r w:rsidRPr="006C1E4A">
        <w:rPr>
          <w:rFonts w:ascii="Times New Roman" w:hAnsi="Times New Roman" w:cs="Times New Roman"/>
          <w:b/>
          <w:bCs/>
          <w:sz w:val="24"/>
          <w:szCs w:val="24"/>
        </w:rPr>
        <w:t>Q3A. A multinational company has developed a comprehensive security policy to safeguard its information assets. However, some employees frequently bypass security controls, such as using weak passwords and sharing login credentials.</w:t>
      </w:r>
    </w:p>
    <w:p w14:paraId="726BED8B" w14:textId="6DF145E1" w:rsidR="00790C45" w:rsidRDefault="00790C45" w:rsidP="003C3EC2">
      <w:pPr>
        <w:spacing w:line="276" w:lineRule="auto"/>
        <w:jc w:val="both"/>
        <w:rPr>
          <w:rFonts w:ascii="Times New Roman" w:hAnsi="Times New Roman" w:cs="Times New Roman"/>
          <w:sz w:val="24"/>
          <w:szCs w:val="24"/>
        </w:rPr>
      </w:pPr>
      <w:r w:rsidRPr="006C1E4A">
        <w:rPr>
          <w:rFonts w:ascii="Times New Roman" w:hAnsi="Times New Roman" w:cs="Times New Roman"/>
          <w:b/>
          <w:bCs/>
          <w:sz w:val="24"/>
          <w:szCs w:val="24"/>
        </w:rPr>
        <w:t>A)</w:t>
      </w:r>
      <w:r w:rsidR="00CE4EF9" w:rsidRPr="006C1E4A">
        <w:rPr>
          <w:rFonts w:ascii="Times New Roman" w:hAnsi="Times New Roman" w:cs="Times New Roman"/>
          <w:b/>
          <w:bCs/>
          <w:sz w:val="24"/>
          <w:szCs w:val="24"/>
        </w:rPr>
        <w:t xml:space="preserve"> </w:t>
      </w:r>
      <w:r w:rsidRPr="006C1E4A">
        <w:rPr>
          <w:rFonts w:ascii="Times New Roman" w:hAnsi="Times New Roman" w:cs="Times New Roman"/>
          <w:b/>
          <w:bCs/>
          <w:sz w:val="24"/>
          <w:szCs w:val="24"/>
        </w:rPr>
        <w:t>Assess the importance of Security Policy Guidelines in ensuring compliance among employees. Provide recommendations for enforcing adherence.</w:t>
      </w:r>
    </w:p>
    <w:p w14:paraId="69C29C46" w14:textId="1310D92A" w:rsidR="00113A82" w:rsidRPr="006C1E4A" w:rsidRDefault="00113A82" w:rsidP="003C3EC2">
      <w:pPr>
        <w:spacing w:line="276" w:lineRule="auto"/>
        <w:jc w:val="both"/>
        <w:rPr>
          <w:rFonts w:ascii="Times New Roman" w:hAnsi="Times New Roman" w:cs="Times New Roman"/>
          <w:b/>
          <w:bCs/>
          <w:sz w:val="24"/>
          <w:szCs w:val="24"/>
        </w:rPr>
      </w:pPr>
      <w:r w:rsidRPr="006C1E4A">
        <w:rPr>
          <w:rFonts w:ascii="Times New Roman" w:hAnsi="Times New Roman" w:cs="Times New Roman"/>
          <w:b/>
          <w:bCs/>
          <w:sz w:val="24"/>
          <w:szCs w:val="24"/>
        </w:rPr>
        <w:t>Answer:</w:t>
      </w:r>
    </w:p>
    <w:p w14:paraId="093284E9" w14:textId="5899CB8A" w:rsidR="002852A0" w:rsidRPr="00ED21CE" w:rsidRDefault="002852A0" w:rsidP="003C3EC2">
      <w:pPr>
        <w:spacing w:line="276" w:lineRule="auto"/>
        <w:jc w:val="both"/>
        <w:rPr>
          <w:rFonts w:ascii="Times New Roman" w:hAnsi="Times New Roman" w:cs="Times New Roman"/>
          <w:b/>
          <w:bCs/>
          <w:sz w:val="24"/>
          <w:szCs w:val="24"/>
        </w:rPr>
      </w:pPr>
      <w:r w:rsidRPr="00ED21CE">
        <w:rPr>
          <w:rFonts w:ascii="Times New Roman" w:hAnsi="Times New Roman" w:cs="Times New Roman"/>
          <w:b/>
          <w:bCs/>
          <w:sz w:val="24"/>
          <w:szCs w:val="24"/>
          <w:u w:val="single"/>
        </w:rPr>
        <w:t>Introduction</w:t>
      </w:r>
      <w:r w:rsidRPr="00ED21CE">
        <w:rPr>
          <w:rFonts w:ascii="Times New Roman" w:hAnsi="Times New Roman" w:cs="Times New Roman"/>
          <w:b/>
          <w:bCs/>
          <w:sz w:val="24"/>
          <w:szCs w:val="24"/>
        </w:rPr>
        <w:t>:</w:t>
      </w:r>
    </w:p>
    <w:p w14:paraId="72218F6C" w14:textId="77777777" w:rsidR="002852A0" w:rsidRPr="002852A0" w:rsidRDefault="002852A0" w:rsidP="003C3EC2">
      <w:pPr>
        <w:spacing w:line="276" w:lineRule="auto"/>
        <w:jc w:val="both"/>
        <w:rPr>
          <w:rFonts w:ascii="Times New Roman" w:hAnsi="Times New Roman" w:cs="Times New Roman"/>
          <w:sz w:val="24"/>
          <w:szCs w:val="24"/>
        </w:rPr>
      </w:pPr>
      <w:r w:rsidRPr="002852A0">
        <w:rPr>
          <w:rFonts w:ascii="Times New Roman" w:hAnsi="Times New Roman" w:cs="Times New Roman"/>
          <w:sz w:val="24"/>
          <w:szCs w:val="24"/>
        </w:rPr>
        <w:t>A security policy is a formal set of rules that guide how an organization protects its information systems and data. For multinational companies, these policies are essential because they handle vast amounts of sensitive data across various locations. However, even with strong policies in place, the behavior of employees plays a crucial role in ensuring overall security. When employees ignore or bypass these rules—like using weak passwords or sharing credentials—it exposes the company to serious risks such as data breaches, financial loss, and reputational damage. Therefore, security policy guidelines must be both well-communicated and strictly enforced to ensure compliance.</w:t>
      </w:r>
    </w:p>
    <w:p w14:paraId="594B464C" w14:textId="234B2826" w:rsidR="002852A0" w:rsidRPr="00ED21CE" w:rsidRDefault="002852A0" w:rsidP="003C3EC2">
      <w:pPr>
        <w:spacing w:line="276" w:lineRule="auto"/>
        <w:jc w:val="both"/>
        <w:rPr>
          <w:rFonts w:ascii="Times New Roman" w:hAnsi="Times New Roman" w:cs="Times New Roman"/>
          <w:b/>
          <w:bCs/>
          <w:sz w:val="24"/>
          <w:szCs w:val="24"/>
        </w:rPr>
      </w:pPr>
      <w:r w:rsidRPr="00ED21CE">
        <w:rPr>
          <w:rFonts w:ascii="Times New Roman" w:hAnsi="Times New Roman" w:cs="Times New Roman"/>
          <w:b/>
          <w:bCs/>
          <w:sz w:val="24"/>
          <w:szCs w:val="24"/>
          <w:u w:val="single"/>
        </w:rPr>
        <w:t>Concepts and Application</w:t>
      </w:r>
      <w:r w:rsidRPr="00ED21CE">
        <w:rPr>
          <w:rFonts w:ascii="Times New Roman" w:hAnsi="Times New Roman" w:cs="Times New Roman"/>
          <w:b/>
          <w:bCs/>
          <w:sz w:val="24"/>
          <w:szCs w:val="24"/>
        </w:rPr>
        <w:t>:</w:t>
      </w:r>
    </w:p>
    <w:p w14:paraId="4D321A01" w14:textId="77777777" w:rsidR="00A86B99" w:rsidRPr="000B4B1E" w:rsidRDefault="00A86B99" w:rsidP="00A86B99">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61C8217" w14:textId="77777777" w:rsidR="00A86B99" w:rsidRPr="00353199" w:rsidRDefault="00A86B99" w:rsidP="00A86B99">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EB76B25" w14:textId="77777777" w:rsidR="00A86B99" w:rsidRPr="00525CF7" w:rsidRDefault="00A86B99" w:rsidP="00A86B9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D964C86" w14:textId="77777777" w:rsidR="00A86B99" w:rsidRPr="00353199" w:rsidRDefault="00A86B99" w:rsidP="00A86B99">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4A02819A" w14:textId="77777777" w:rsidR="00A86B99" w:rsidRPr="00525CF7" w:rsidRDefault="00A86B99" w:rsidP="00A86B9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D32D160" w14:textId="77777777" w:rsidR="00A86B99" w:rsidRPr="004C68F7" w:rsidRDefault="00A86B99" w:rsidP="00A86B9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1974751" w14:textId="77777777" w:rsidR="00A86B99" w:rsidRPr="004C68F7" w:rsidRDefault="00A86B99" w:rsidP="00A86B9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3979012" w14:textId="77777777" w:rsidR="00A86B99" w:rsidRPr="004C68F7" w:rsidRDefault="00A86B99" w:rsidP="00A86B9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034CCFC6" w14:textId="77777777" w:rsidR="00A86B99" w:rsidRDefault="00A86B99" w:rsidP="003C3EC2">
      <w:pPr>
        <w:spacing w:line="276" w:lineRule="auto"/>
        <w:jc w:val="both"/>
        <w:rPr>
          <w:rFonts w:ascii="Times New Roman" w:hAnsi="Times New Roman" w:cs="Times New Roman"/>
          <w:sz w:val="24"/>
          <w:szCs w:val="24"/>
        </w:rPr>
      </w:pPr>
    </w:p>
    <w:p w14:paraId="3184E0E3" w14:textId="087ECB60" w:rsidR="00790C45" w:rsidRPr="00866366" w:rsidRDefault="00790C45" w:rsidP="003C3EC2">
      <w:pPr>
        <w:spacing w:line="276" w:lineRule="auto"/>
        <w:jc w:val="both"/>
        <w:rPr>
          <w:rFonts w:ascii="Times New Roman" w:hAnsi="Times New Roman" w:cs="Times New Roman"/>
          <w:b/>
          <w:bCs/>
          <w:sz w:val="24"/>
          <w:szCs w:val="24"/>
        </w:rPr>
      </w:pPr>
      <w:r w:rsidRPr="00866366">
        <w:rPr>
          <w:rFonts w:ascii="Times New Roman" w:hAnsi="Times New Roman" w:cs="Times New Roman"/>
          <w:b/>
          <w:bCs/>
          <w:sz w:val="24"/>
          <w:szCs w:val="24"/>
        </w:rPr>
        <w:t>Q3B. A multinational company has developed a comprehensive security policy to safeguard its information assets. However, some employees frequently bypass security controls, such as using weak passwords and sharing login credentials.</w:t>
      </w:r>
    </w:p>
    <w:p w14:paraId="51B433D0" w14:textId="77777777" w:rsidR="00790C45" w:rsidRPr="00790C45" w:rsidRDefault="00790C45" w:rsidP="003C3EC2">
      <w:pPr>
        <w:spacing w:line="276" w:lineRule="auto"/>
        <w:jc w:val="both"/>
        <w:rPr>
          <w:rFonts w:ascii="Times New Roman" w:hAnsi="Times New Roman" w:cs="Times New Roman"/>
          <w:sz w:val="24"/>
          <w:szCs w:val="24"/>
        </w:rPr>
      </w:pPr>
      <w:r w:rsidRPr="00866366">
        <w:rPr>
          <w:rFonts w:ascii="Times New Roman" w:hAnsi="Times New Roman" w:cs="Times New Roman"/>
          <w:b/>
          <w:bCs/>
          <w:sz w:val="24"/>
          <w:szCs w:val="24"/>
        </w:rPr>
        <w:t>B) Discuss the role of security awareness training in changing employee behavior and reducing policy violations.</w:t>
      </w:r>
    </w:p>
    <w:p w14:paraId="666FCF5E" w14:textId="2F895FBF" w:rsidR="002B5A6B" w:rsidRPr="00866366" w:rsidRDefault="00ED21CE" w:rsidP="003C3EC2">
      <w:pPr>
        <w:spacing w:line="276" w:lineRule="auto"/>
        <w:jc w:val="both"/>
        <w:rPr>
          <w:rFonts w:ascii="Times New Roman" w:hAnsi="Times New Roman" w:cs="Times New Roman"/>
          <w:b/>
          <w:bCs/>
          <w:sz w:val="24"/>
          <w:szCs w:val="24"/>
        </w:rPr>
      </w:pPr>
      <w:r w:rsidRPr="00866366">
        <w:rPr>
          <w:rFonts w:ascii="Times New Roman" w:hAnsi="Times New Roman" w:cs="Times New Roman"/>
          <w:b/>
          <w:bCs/>
          <w:sz w:val="24"/>
          <w:szCs w:val="24"/>
        </w:rPr>
        <w:t>Answer:</w:t>
      </w:r>
    </w:p>
    <w:p w14:paraId="3FDD5017" w14:textId="421159C1" w:rsidR="00866366" w:rsidRPr="0005166A" w:rsidRDefault="00866366" w:rsidP="003C3EC2">
      <w:pPr>
        <w:spacing w:line="276" w:lineRule="auto"/>
        <w:jc w:val="both"/>
        <w:rPr>
          <w:rFonts w:ascii="Times New Roman" w:hAnsi="Times New Roman" w:cs="Times New Roman"/>
          <w:b/>
          <w:bCs/>
          <w:sz w:val="24"/>
          <w:szCs w:val="24"/>
        </w:rPr>
      </w:pPr>
      <w:r w:rsidRPr="0005166A">
        <w:rPr>
          <w:rFonts w:ascii="Times New Roman" w:hAnsi="Times New Roman" w:cs="Times New Roman"/>
          <w:b/>
          <w:bCs/>
          <w:sz w:val="24"/>
          <w:szCs w:val="24"/>
          <w:u w:val="single"/>
        </w:rPr>
        <w:t>Introduction</w:t>
      </w:r>
      <w:r w:rsidRPr="0005166A">
        <w:rPr>
          <w:rFonts w:ascii="Times New Roman" w:hAnsi="Times New Roman" w:cs="Times New Roman"/>
          <w:b/>
          <w:bCs/>
          <w:sz w:val="24"/>
          <w:szCs w:val="24"/>
        </w:rPr>
        <w:t>:</w:t>
      </w:r>
    </w:p>
    <w:p w14:paraId="28564FD5" w14:textId="77777777" w:rsidR="00866366" w:rsidRPr="00866366" w:rsidRDefault="00866366" w:rsidP="003C3EC2">
      <w:pPr>
        <w:spacing w:line="276" w:lineRule="auto"/>
        <w:jc w:val="both"/>
        <w:rPr>
          <w:rFonts w:ascii="Times New Roman" w:hAnsi="Times New Roman" w:cs="Times New Roman"/>
          <w:sz w:val="24"/>
          <w:szCs w:val="24"/>
        </w:rPr>
      </w:pPr>
      <w:r w:rsidRPr="00866366">
        <w:rPr>
          <w:rFonts w:ascii="Times New Roman" w:hAnsi="Times New Roman" w:cs="Times New Roman"/>
          <w:sz w:val="24"/>
          <w:szCs w:val="24"/>
        </w:rPr>
        <w:t xml:space="preserve">Security awareness training is a critical component of a company’s strategy to safeguard its information assets. It helps employees understand the importance of security policies and the potential risks posed by ignoring them. Despite having a strong security policy, a company’s success in protecting its assets largely depends on employee behavior. Employees are often the weakest link in security because of lack of awareness or convenience-driven decisions. Security awareness training aims to change risky </w:t>
      </w:r>
      <w:proofErr w:type="spellStart"/>
      <w:r w:rsidRPr="00866366">
        <w:rPr>
          <w:rFonts w:ascii="Times New Roman" w:hAnsi="Times New Roman" w:cs="Times New Roman"/>
          <w:sz w:val="24"/>
          <w:szCs w:val="24"/>
        </w:rPr>
        <w:t>behaviors</w:t>
      </w:r>
      <w:proofErr w:type="spellEnd"/>
      <w:r w:rsidRPr="00866366">
        <w:rPr>
          <w:rFonts w:ascii="Times New Roman" w:hAnsi="Times New Roman" w:cs="Times New Roman"/>
          <w:sz w:val="24"/>
          <w:szCs w:val="24"/>
        </w:rPr>
        <w:t>, such as using weak passwords or sharing login credentials, by educating employees on security best practices and their significance in maintaining a secure work environment.</w:t>
      </w:r>
    </w:p>
    <w:p w14:paraId="739F9A2B" w14:textId="5A2A0C2F" w:rsidR="00866366" w:rsidRPr="0005166A" w:rsidRDefault="00866366" w:rsidP="003C3EC2">
      <w:pPr>
        <w:spacing w:line="276" w:lineRule="auto"/>
        <w:jc w:val="both"/>
        <w:rPr>
          <w:rFonts w:ascii="Times New Roman" w:hAnsi="Times New Roman" w:cs="Times New Roman"/>
          <w:b/>
          <w:bCs/>
          <w:sz w:val="24"/>
          <w:szCs w:val="24"/>
        </w:rPr>
      </w:pPr>
      <w:r w:rsidRPr="0005166A">
        <w:rPr>
          <w:rFonts w:ascii="Times New Roman" w:hAnsi="Times New Roman" w:cs="Times New Roman"/>
          <w:b/>
          <w:bCs/>
          <w:sz w:val="24"/>
          <w:szCs w:val="24"/>
          <w:u w:val="single"/>
        </w:rPr>
        <w:t>Concepts and Application</w:t>
      </w:r>
      <w:r w:rsidRPr="0005166A">
        <w:rPr>
          <w:rFonts w:ascii="Times New Roman" w:hAnsi="Times New Roman" w:cs="Times New Roman"/>
          <w:b/>
          <w:bCs/>
          <w:sz w:val="24"/>
          <w:szCs w:val="24"/>
        </w:rPr>
        <w:t>:</w:t>
      </w:r>
    </w:p>
    <w:p w14:paraId="34CB8901" w14:textId="77777777" w:rsidR="00A86B99" w:rsidRPr="000B4B1E" w:rsidRDefault="00A86B99" w:rsidP="00A86B99">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F53B1AF" w14:textId="77777777" w:rsidR="00A86B99" w:rsidRPr="00353199" w:rsidRDefault="00A86B99" w:rsidP="00A86B99">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8D47641" w14:textId="77777777" w:rsidR="00A86B99" w:rsidRPr="00525CF7" w:rsidRDefault="00A86B99" w:rsidP="00A86B9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9C97E99" w14:textId="77777777" w:rsidR="00A86B99" w:rsidRPr="00353199" w:rsidRDefault="00A86B99" w:rsidP="00A86B99">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620A6508" w14:textId="77777777" w:rsidR="00A86B99" w:rsidRPr="00525CF7" w:rsidRDefault="00A86B99" w:rsidP="00A86B9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3D2DF9D" w14:textId="77777777" w:rsidR="00A86B99" w:rsidRPr="004C68F7" w:rsidRDefault="00A86B99" w:rsidP="00A86B9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BD95F9B" w14:textId="77777777" w:rsidR="00A86B99" w:rsidRPr="004C68F7" w:rsidRDefault="00A86B99" w:rsidP="00A86B9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D35816B" w14:textId="77777777" w:rsidR="00A86B99" w:rsidRPr="004C68F7" w:rsidRDefault="00A86B99" w:rsidP="00A86B9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081D516" w14:textId="77777777" w:rsidR="00ED21CE" w:rsidRPr="00790C45" w:rsidRDefault="00ED21CE" w:rsidP="00A86B99">
      <w:pPr>
        <w:spacing w:line="276" w:lineRule="auto"/>
        <w:jc w:val="both"/>
        <w:rPr>
          <w:rFonts w:ascii="Times New Roman" w:hAnsi="Times New Roman" w:cs="Times New Roman"/>
          <w:sz w:val="24"/>
          <w:szCs w:val="24"/>
        </w:rPr>
      </w:pPr>
    </w:p>
    <w:sectPr w:rsidR="00ED21CE" w:rsidRPr="00790C45" w:rsidSect="003C3EC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5"/>
    <w:rsid w:val="0005166A"/>
    <w:rsid w:val="000E6F71"/>
    <w:rsid w:val="00113A82"/>
    <w:rsid w:val="00143C06"/>
    <w:rsid w:val="00171F07"/>
    <w:rsid w:val="001F6B1A"/>
    <w:rsid w:val="00261E90"/>
    <w:rsid w:val="002852A0"/>
    <w:rsid w:val="002B5A6B"/>
    <w:rsid w:val="003B59D5"/>
    <w:rsid w:val="003C3EC2"/>
    <w:rsid w:val="004C5345"/>
    <w:rsid w:val="00533E2B"/>
    <w:rsid w:val="00634C07"/>
    <w:rsid w:val="006C1E4A"/>
    <w:rsid w:val="006D41FB"/>
    <w:rsid w:val="006F01BC"/>
    <w:rsid w:val="00744579"/>
    <w:rsid w:val="0075015F"/>
    <w:rsid w:val="00790C45"/>
    <w:rsid w:val="008003FB"/>
    <w:rsid w:val="0084217A"/>
    <w:rsid w:val="00866366"/>
    <w:rsid w:val="008A3539"/>
    <w:rsid w:val="008A4EAB"/>
    <w:rsid w:val="008C339A"/>
    <w:rsid w:val="008D1260"/>
    <w:rsid w:val="008D4BCC"/>
    <w:rsid w:val="009B4D78"/>
    <w:rsid w:val="00A817C5"/>
    <w:rsid w:val="00A86B99"/>
    <w:rsid w:val="00AE7062"/>
    <w:rsid w:val="00B01AD5"/>
    <w:rsid w:val="00B071E9"/>
    <w:rsid w:val="00B072C9"/>
    <w:rsid w:val="00B241FD"/>
    <w:rsid w:val="00B32C6E"/>
    <w:rsid w:val="00BE6F6D"/>
    <w:rsid w:val="00BF6BDF"/>
    <w:rsid w:val="00C371E8"/>
    <w:rsid w:val="00C406FF"/>
    <w:rsid w:val="00C60BCB"/>
    <w:rsid w:val="00C82637"/>
    <w:rsid w:val="00CE4EF9"/>
    <w:rsid w:val="00DB69A7"/>
    <w:rsid w:val="00E40CD0"/>
    <w:rsid w:val="00ED21CE"/>
    <w:rsid w:val="00F467DC"/>
    <w:rsid w:val="00F56C1A"/>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679C"/>
  <w15:chartTrackingRefBased/>
  <w15:docId w15:val="{9B35382F-E1D1-43AB-B5DA-E89472B5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C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C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C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C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C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C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C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C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C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C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C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C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C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C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C45"/>
    <w:rPr>
      <w:rFonts w:eastAsiaTheme="majorEastAsia" w:cstheme="majorBidi"/>
      <w:color w:val="272727" w:themeColor="text1" w:themeTint="D8"/>
    </w:rPr>
  </w:style>
  <w:style w:type="paragraph" w:styleId="Title">
    <w:name w:val="Title"/>
    <w:basedOn w:val="Normal"/>
    <w:next w:val="Normal"/>
    <w:link w:val="TitleChar"/>
    <w:uiPriority w:val="10"/>
    <w:qFormat/>
    <w:rsid w:val="0079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C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C45"/>
    <w:pPr>
      <w:spacing w:before="160"/>
      <w:jc w:val="center"/>
    </w:pPr>
    <w:rPr>
      <w:i/>
      <w:iCs/>
      <w:color w:val="404040" w:themeColor="text1" w:themeTint="BF"/>
    </w:rPr>
  </w:style>
  <w:style w:type="character" w:customStyle="1" w:styleId="QuoteChar">
    <w:name w:val="Quote Char"/>
    <w:basedOn w:val="DefaultParagraphFont"/>
    <w:link w:val="Quote"/>
    <w:uiPriority w:val="29"/>
    <w:rsid w:val="00790C45"/>
    <w:rPr>
      <w:i/>
      <w:iCs/>
      <w:color w:val="404040" w:themeColor="text1" w:themeTint="BF"/>
    </w:rPr>
  </w:style>
  <w:style w:type="paragraph" w:styleId="ListParagraph">
    <w:name w:val="List Paragraph"/>
    <w:basedOn w:val="Normal"/>
    <w:uiPriority w:val="34"/>
    <w:qFormat/>
    <w:rsid w:val="00790C45"/>
    <w:pPr>
      <w:ind w:left="720"/>
      <w:contextualSpacing/>
    </w:pPr>
  </w:style>
  <w:style w:type="character" w:styleId="IntenseEmphasis">
    <w:name w:val="Intense Emphasis"/>
    <w:basedOn w:val="DefaultParagraphFont"/>
    <w:uiPriority w:val="21"/>
    <w:qFormat/>
    <w:rsid w:val="00790C45"/>
    <w:rPr>
      <w:i/>
      <w:iCs/>
      <w:color w:val="2F5496" w:themeColor="accent1" w:themeShade="BF"/>
    </w:rPr>
  </w:style>
  <w:style w:type="paragraph" w:styleId="IntenseQuote">
    <w:name w:val="Intense Quote"/>
    <w:basedOn w:val="Normal"/>
    <w:next w:val="Normal"/>
    <w:link w:val="IntenseQuoteChar"/>
    <w:uiPriority w:val="30"/>
    <w:qFormat/>
    <w:rsid w:val="00790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C45"/>
    <w:rPr>
      <w:i/>
      <w:iCs/>
      <w:color w:val="2F5496" w:themeColor="accent1" w:themeShade="BF"/>
    </w:rPr>
  </w:style>
  <w:style w:type="character" w:styleId="IntenseReference">
    <w:name w:val="Intense Reference"/>
    <w:basedOn w:val="DefaultParagraphFont"/>
    <w:uiPriority w:val="32"/>
    <w:qFormat/>
    <w:rsid w:val="00790C45"/>
    <w:rPr>
      <w:b/>
      <w:bCs/>
      <w:smallCaps/>
      <w:color w:val="2F5496" w:themeColor="accent1" w:themeShade="BF"/>
      <w:spacing w:val="5"/>
    </w:rPr>
  </w:style>
  <w:style w:type="character" w:styleId="Hyperlink">
    <w:name w:val="Hyperlink"/>
    <w:basedOn w:val="DefaultParagraphFont"/>
    <w:uiPriority w:val="99"/>
    <w:unhideWhenUsed/>
    <w:rsid w:val="00A86B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30</cp:revision>
  <dcterms:created xsi:type="dcterms:W3CDTF">2025-04-22T08:29:00Z</dcterms:created>
  <dcterms:modified xsi:type="dcterms:W3CDTF">2025-04-29T14:39:00Z</dcterms:modified>
</cp:coreProperties>
</file>